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0" w:rsidRDefault="00B014F0" w:rsidP="00B014F0">
      <w:pPr>
        <w:tabs>
          <w:tab w:val="left" w:pos="2265"/>
        </w:tabs>
        <w:jc w:val="center"/>
        <w:rPr>
          <w:b/>
        </w:rPr>
      </w:pPr>
      <w:r>
        <w:rPr>
          <w:b/>
        </w:rPr>
        <w:t xml:space="preserve">Тесты для итогового занятия по дисциплине </w:t>
      </w:r>
    </w:p>
    <w:p w:rsidR="00B014F0" w:rsidRPr="00C54A29" w:rsidRDefault="00B014F0" w:rsidP="00B014F0">
      <w:pPr>
        <w:tabs>
          <w:tab w:val="left" w:pos="2265"/>
        </w:tabs>
        <w:jc w:val="center"/>
        <w:rPr>
          <w:b/>
        </w:rPr>
      </w:pPr>
      <w:r w:rsidRPr="00C54A29">
        <w:rPr>
          <w:b/>
        </w:rPr>
        <w:t>«Протезирование при полной потере зубов»</w:t>
      </w:r>
    </w:p>
    <w:p w:rsidR="00B014F0" w:rsidRPr="003E0646" w:rsidRDefault="00B014F0" w:rsidP="00B014F0">
      <w:pPr>
        <w:pStyle w:val="2"/>
        <w:widowControl w:val="0"/>
        <w:ind w:right="-1"/>
        <w:jc w:val="center"/>
        <w:rPr>
          <w:b/>
        </w:rPr>
      </w:pPr>
      <w:r w:rsidRPr="00C54A29">
        <w:rPr>
          <w:b/>
        </w:rPr>
        <w:t>Вариант №1.</w:t>
      </w:r>
    </w:p>
    <w:tbl>
      <w:tblPr>
        <w:tblW w:w="9463" w:type="dxa"/>
        <w:tblInd w:w="108" w:type="dxa"/>
        <w:shd w:val="clear" w:color="auto" w:fill="FFFFFF"/>
        <w:tblLook w:val="0000"/>
      </w:tblPr>
      <w:tblGrid>
        <w:gridCol w:w="706"/>
        <w:gridCol w:w="1946"/>
        <w:gridCol w:w="38"/>
        <w:gridCol w:w="2771"/>
        <w:gridCol w:w="4002"/>
      </w:tblGrid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1.1.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При протезировании больных с </w:t>
            </w:r>
            <w:proofErr w:type="gramStart"/>
            <w:r w:rsidRPr="00C54A29">
              <w:rPr>
                <w:b/>
              </w:rPr>
              <w:t>полной</w:t>
            </w:r>
            <w:proofErr w:type="gramEnd"/>
            <w:r w:rsidRPr="00C54A29">
              <w:rPr>
                <w:b/>
              </w:rPr>
              <w:t xml:space="preserve"> </w:t>
            </w:r>
            <w:proofErr w:type="spellStart"/>
            <w:r w:rsidRPr="00C54A29">
              <w:rPr>
                <w:b/>
              </w:rPr>
              <w:t>адентией</w:t>
            </w:r>
            <w:proofErr w:type="spellEnd"/>
            <w:r w:rsidRPr="00C54A29">
              <w:rPr>
                <w:b/>
              </w:rPr>
              <w:t xml:space="preserve"> необходимо решить: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1)как укрепить протезы на беззубой челюсти,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2)как восстановить пропорции лица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3)как восстановить функцию жевания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4)как восстановить фонетическую функцию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5)как восстановить пищеварительную функцию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6) правильные ответы 1, 2, 3, 4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7) правильные ответы 1,2,3,4,5.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8) правильные ответы 1, 2, 5.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1.2.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 xml:space="preserve">На нижней челюсти при полной </w:t>
            </w:r>
            <w:proofErr w:type="spellStart"/>
            <w:r w:rsidRPr="00C54A29">
              <w:rPr>
                <w:b/>
              </w:rPr>
              <w:t>адентии</w:t>
            </w:r>
            <w:proofErr w:type="spellEnd"/>
            <w:r w:rsidRPr="00C54A29">
              <w:rPr>
                <w:b/>
              </w:rPr>
              <w:t xml:space="preserve"> в большей степени выражена атрофия альвеолярной части: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1) с вестибулярной поверхности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2) в области гребня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3) с язычной поверхности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1.3.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Задний край протеза верхней челюсти </w:t>
            </w:r>
            <w:proofErr w:type="gramStart"/>
            <w:r w:rsidRPr="00C54A29">
              <w:rPr>
                <w:b/>
              </w:rPr>
              <w:t>при</w:t>
            </w:r>
            <w:proofErr w:type="gramEnd"/>
            <w:r w:rsidRPr="00C54A29">
              <w:rPr>
                <w:b/>
              </w:rPr>
              <w:t xml:space="preserve"> полной </w:t>
            </w:r>
            <w:proofErr w:type="spellStart"/>
            <w:r w:rsidRPr="00C54A29">
              <w:rPr>
                <w:b/>
              </w:rPr>
              <w:t>адентии</w:t>
            </w:r>
            <w:proofErr w:type="spellEnd"/>
            <w:r w:rsidRPr="00C54A29">
              <w:rPr>
                <w:b/>
              </w:rPr>
              <w:t>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1) должен перекрывать линию</w:t>
            </w:r>
            <w:proofErr w:type="gramStart"/>
            <w:r w:rsidRPr="00C54A29">
              <w:t xml:space="preserve"> А</w:t>
            </w:r>
            <w:proofErr w:type="gramEnd"/>
            <w:r w:rsidRPr="00C54A29">
              <w:t xml:space="preserve"> на 1-2 мм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</w:t>
            </w:r>
            <w:r>
              <w:t>) не должен доходить до линии</w:t>
            </w:r>
            <w:proofErr w:type="gramStart"/>
            <w:r>
              <w:t xml:space="preserve"> А</w:t>
            </w:r>
            <w:proofErr w:type="gramEnd"/>
            <w:r w:rsidRPr="00C54A29">
              <w:t xml:space="preserve"> на 5 мм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3) должен заканчиваться на линии А.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1.4.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93AEF" w:rsidRDefault="00B014F0" w:rsidP="00B014F0">
            <w:pPr>
              <w:rPr>
                <w:b/>
              </w:rPr>
            </w:pPr>
            <w:r w:rsidRPr="00493AEF">
              <w:rPr>
                <w:b/>
              </w:rPr>
              <w:t>Полное отсутствие альвеолярного отростка, резко уменьшенные размеры тела челюсти и верхнечелюстного бугра, плоское небо, широкий тору</w:t>
            </w:r>
            <w:proofErr w:type="gramStart"/>
            <w:r w:rsidRPr="00493AEF">
              <w:rPr>
                <w:b/>
              </w:rPr>
              <w:t>с-</w:t>
            </w:r>
            <w:proofErr w:type="gramEnd"/>
            <w:r w:rsidRPr="00493AEF">
              <w:rPr>
                <w:b/>
              </w:rPr>
              <w:t xml:space="preserve"> характерные признаки атрофии: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второго типа по Шредеру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 xml:space="preserve">третьего типа по </w:t>
            </w:r>
            <w:proofErr w:type="spellStart"/>
            <w:r w:rsidRPr="00C54A29">
              <w:t>Келлеру</w:t>
            </w:r>
            <w:proofErr w:type="spellEnd"/>
          </w:p>
          <w:p w:rsidR="00B014F0" w:rsidRPr="00C54A29" w:rsidRDefault="00B014F0" w:rsidP="00B014F0">
            <w:r>
              <w:t xml:space="preserve">3. </w:t>
            </w:r>
            <w:r w:rsidRPr="00C54A29">
              <w:t xml:space="preserve">пятого типа по </w:t>
            </w:r>
            <w:proofErr w:type="spellStart"/>
            <w:r w:rsidRPr="00C54A29">
              <w:t>Дойникову</w:t>
            </w:r>
            <w:proofErr w:type="spellEnd"/>
          </w:p>
          <w:p w:rsidR="00B014F0" w:rsidRPr="00C54A29" w:rsidRDefault="00B014F0" w:rsidP="00B014F0">
            <w:r>
              <w:t xml:space="preserve">4. </w:t>
            </w:r>
            <w:r w:rsidRPr="00C54A29">
              <w:t>третьего типа по Шредеру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 xml:space="preserve">четвертого типа по </w:t>
            </w:r>
            <w:proofErr w:type="gramStart"/>
            <w:r w:rsidRPr="00C54A29">
              <w:t>Курляндскому</w:t>
            </w:r>
            <w:proofErr w:type="gramEnd"/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E0646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1.5.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93AEF" w:rsidRDefault="00B014F0" w:rsidP="00B014F0">
            <w:pPr>
              <w:rPr>
                <w:b/>
              </w:rPr>
            </w:pPr>
            <w:r w:rsidRPr="00493AEF">
              <w:rPr>
                <w:b/>
              </w:rPr>
              <w:t xml:space="preserve">Второй тип атрофии по классификации </w:t>
            </w:r>
            <w:proofErr w:type="spellStart"/>
            <w:r w:rsidRPr="00493AEF">
              <w:rPr>
                <w:b/>
              </w:rPr>
              <w:t>Келлера</w:t>
            </w:r>
            <w:proofErr w:type="spellEnd"/>
            <w:r w:rsidRPr="00493AEF">
              <w:rPr>
                <w:b/>
              </w:rPr>
              <w:t xml:space="preserve"> характеризуется:</w:t>
            </w:r>
          </w:p>
          <w:p w:rsidR="00B014F0" w:rsidRPr="00C54A29" w:rsidRDefault="00B014F0" w:rsidP="00B014F0">
            <w:r>
              <w:t xml:space="preserve">1. незначительной и </w:t>
            </w:r>
            <w:r w:rsidRPr="00C54A29">
              <w:t xml:space="preserve">равномерной атрофией всей альвеолярной части нижней челюсти, 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хорошо выраженной альвеолярной частью во фронтальном участке и резкой атрофией в области жевательных зубов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резко выраженной атрофией во фронтальном участке и хорошо выраженной в области жевательных зубов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резкой равномерной атрофией всей альвеолярной части, подвижной слизистой оболочкой, расположенной почти на уровне гребня верхней челюсти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1.6.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Нейтральной зоной называют: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1. границу между податливой и активно подвижной слизистой оболочкой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2</w:t>
            </w:r>
            <w:r w:rsidRPr="00C54A29">
              <w:rPr>
                <w:b/>
              </w:rPr>
              <w:t xml:space="preserve">. </w:t>
            </w:r>
            <w:r w:rsidRPr="00C54A29">
              <w:t>границу между пассивно подвижной и податливой слизистой оболочкой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</w:t>
            </w:r>
            <w:r w:rsidRPr="00C54A29">
              <w:rPr>
                <w:b/>
              </w:rPr>
              <w:t xml:space="preserve">. </w:t>
            </w:r>
            <w:r w:rsidRPr="00C54A29">
              <w:t>границу протезного ложа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4. границу между подвижной и неподвижной слизистой оболочкой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1.7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Сущность </w:t>
            </w:r>
            <w:proofErr w:type="spellStart"/>
            <w:r w:rsidRPr="00C54A29">
              <w:rPr>
                <w:b/>
              </w:rPr>
              <w:t>физик</w:t>
            </w:r>
            <w:proofErr w:type="gramStart"/>
            <w:r w:rsidRPr="00C54A29">
              <w:rPr>
                <w:b/>
              </w:rPr>
              <w:t>о</w:t>
            </w:r>
            <w:proofErr w:type="spellEnd"/>
            <w:r w:rsidRPr="00C54A29">
              <w:rPr>
                <w:b/>
              </w:rPr>
              <w:t>-</w:t>
            </w:r>
            <w:proofErr w:type="gramEnd"/>
            <w:r w:rsidRPr="00C54A29">
              <w:rPr>
                <w:b/>
              </w:rPr>
              <w:t xml:space="preserve"> биологического метода фиксации съемных протезов при полной </w:t>
            </w:r>
            <w:proofErr w:type="spellStart"/>
            <w:r w:rsidRPr="00C54A29">
              <w:rPr>
                <w:b/>
              </w:rPr>
              <w:t>адентии</w:t>
            </w:r>
            <w:proofErr w:type="spellEnd"/>
            <w:r w:rsidRPr="00C54A29">
              <w:rPr>
                <w:b/>
              </w:rPr>
              <w:t xml:space="preserve"> заключается в том, что протезы фиксируются за счет: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1. адгезии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lastRenderedPageBreak/>
              <w:t>2</w:t>
            </w:r>
            <w:r w:rsidRPr="00C54A29">
              <w:rPr>
                <w:b/>
              </w:rPr>
              <w:t xml:space="preserve">. </w:t>
            </w:r>
            <w:r w:rsidRPr="00C54A29">
              <w:t xml:space="preserve">функциональной </w:t>
            </w:r>
            <w:proofErr w:type="spellStart"/>
            <w:r w:rsidRPr="00C54A29">
              <w:t>присасываемости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3</w:t>
            </w:r>
            <w:r w:rsidRPr="00C54A29">
              <w:rPr>
                <w:b/>
              </w:rPr>
              <w:t xml:space="preserve">. </w:t>
            </w:r>
            <w:r w:rsidRPr="00C54A29">
              <w:t>правильны оба ответа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4</w:t>
            </w:r>
            <w:r w:rsidRPr="00C54A29">
              <w:rPr>
                <w:b/>
              </w:rPr>
              <w:t xml:space="preserve">. </w:t>
            </w:r>
            <w:r w:rsidRPr="00C54A29">
              <w:t>оба ответа неправильны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lastRenderedPageBreak/>
              <w:t>1.8.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93AEF" w:rsidRDefault="00B014F0" w:rsidP="00B014F0">
            <w:pPr>
              <w:rPr>
                <w:b/>
              </w:rPr>
            </w:pPr>
            <w:r w:rsidRPr="00493AEF">
              <w:rPr>
                <w:b/>
              </w:rPr>
              <w:t>Для анатомических слепков применяют слепочные массы: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термопластические</w:t>
            </w:r>
          </w:p>
          <w:p w:rsidR="00B014F0" w:rsidRPr="00C54A29" w:rsidRDefault="00B014F0" w:rsidP="00B014F0">
            <w:r>
              <w:t xml:space="preserve">2. </w:t>
            </w:r>
            <w:proofErr w:type="spellStart"/>
            <w:r w:rsidRPr="00C54A29">
              <w:t>альгинатные</w:t>
            </w:r>
            <w:proofErr w:type="spellEnd"/>
          </w:p>
          <w:p w:rsidR="00B014F0" w:rsidRPr="00C54A29" w:rsidRDefault="00B014F0" w:rsidP="00B014F0">
            <w:r>
              <w:t xml:space="preserve">3. </w:t>
            </w:r>
            <w:r w:rsidRPr="00C54A29">
              <w:t>гипс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силиконовые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>быстротвердеющие акриловые пластмассы</w:t>
            </w:r>
          </w:p>
          <w:p w:rsidR="00B014F0" w:rsidRPr="00C54A29" w:rsidRDefault="00B014F0" w:rsidP="00B014F0">
            <w:r>
              <w:t xml:space="preserve">6. </w:t>
            </w:r>
            <w:r w:rsidRPr="00C54A29">
              <w:t>все перечисленные</w:t>
            </w:r>
          </w:p>
          <w:p w:rsidR="00B014F0" w:rsidRPr="00C54A29" w:rsidRDefault="00B014F0" w:rsidP="00B014F0">
            <w:r>
              <w:t xml:space="preserve">7. </w:t>
            </w:r>
            <w:r w:rsidRPr="00C54A29">
              <w:t>правильные ответы 1, 2, 3, 4</w:t>
            </w:r>
          </w:p>
          <w:p w:rsidR="00B014F0" w:rsidRPr="00C54A29" w:rsidRDefault="00B014F0" w:rsidP="00B014F0">
            <w:r>
              <w:t xml:space="preserve">8. </w:t>
            </w:r>
            <w:r w:rsidRPr="00C54A29">
              <w:t>правильные ответы 1, 2, 3</w:t>
            </w:r>
          </w:p>
          <w:p w:rsidR="00B014F0" w:rsidRPr="00C54A29" w:rsidRDefault="00B014F0" w:rsidP="00B014F0">
            <w:r>
              <w:t xml:space="preserve">9. </w:t>
            </w:r>
            <w:r w:rsidRPr="00C54A29">
              <w:t>все, кроме гипса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E0646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1.9.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93AEF" w:rsidRDefault="00B014F0" w:rsidP="00B014F0">
            <w:pPr>
              <w:rPr>
                <w:b/>
              </w:rPr>
            </w:pPr>
            <w:r w:rsidRPr="00493AEF">
              <w:rPr>
                <w:b/>
              </w:rPr>
              <w:t>Срок  пользования пластиночными протезами составляет: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10 лет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не более 2 лет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3-4 года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не менее 5 лет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E0646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1.10.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  <w:sz w:val="20"/>
                <w:szCs w:val="20"/>
              </w:rPr>
            </w:pPr>
            <w:r w:rsidRPr="003E0646">
              <w:rPr>
                <w:b/>
                <w:sz w:val="20"/>
                <w:szCs w:val="20"/>
              </w:rPr>
              <w:t>ПРИ АЛЛЕРГИИ НА БАЗИСНЫЕ ПЛАСТМАССЫ ПРОВОДЯТ СЛЕДУЮЩИЕ ЛЕЧЕБНО-ПРОФИЛАКТИЧЕСКИЕ МЕРОПРИЯТИЯ:</w:t>
            </w:r>
          </w:p>
          <w:p w:rsidR="00B014F0" w:rsidRPr="00C54A29" w:rsidRDefault="00B014F0" w:rsidP="00B014F0">
            <w:r>
              <w:t xml:space="preserve">1. </w:t>
            </w:r>
            <w:proofErr w:type="spellStart"/>
            <w:r w:rsidRPr="00C54A29">
              <w:t>дополимеризация</w:t>
            </w:r>
            <w:proofErr w:type="spellEnd"/>
            <w:r w:rsidRPr="00C54A29">
              <w:t xml:space="preserve"> протеза СВЧ методом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изготовление съемного протеза из бесцветной пластмассы с применением СВЧ полимеризации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изготовление съемного протеза с металлическим базисом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покрытие внутренней поверхности базиса протеза золотом методом</w:t>
            </w:r>
            <w:r>
              <w:t xml:space="preserve"> </w:t>
            </w:r>
            <w:r w:rsidRPr="00C54A29">
              <w:t>гальванопластики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>все ответы правильные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 xml:space="preserve">1.11.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  <w:sz w:val="20"/>
                <w:szCs w:val="20"/>
              </w:rPr>
            </w:pPr>
            <w:r w:rsidRPr="003E0646">
              <w:rPr>
                <w:b/>
                <w:sz w:val="20"/>
                <w:szCs w:val="20"/>
              </w:rPr>
              <w:t>МЕТОДЫ ИССЛЕДОВАНИЯ, КОТОРЫЕ ПОЗВОЛЯЮТ ОПРЕДЕЛИТЬ ВЗАИМНОЕ РАСПОЛОЖЕНИЕ ЭЛЕМЕНТОВ ВНЧС:</w:t>
            </w:r>
          </w:p>
          <w:p w:rsidR="00B014F0" w:rsidRPr="00C54A29" w:rsidRDefault="00B014F0" w:rsidP="00B014F0">
            <w:r w:rsidRPr="00C54A29">
              <w:t>1. томография ВНЧС</w:t>
            </w:r>
          </w:p>
          <w:p w:rsidR="00B014F0" w:rsidRPr="00C54A29" w:rsidRDefault="00B014F0" w:rsidP="00B014F0">
            <w:r w:rsidRPr="00C54A29">
              <w:t xml:space="preserve">2. компьютерная томография ВНЧС 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реография ВНЧС</w:t>
            </w:r>
          </w:p>
          <w:p w:rsidR="00B014F0" w:rsidRPr="00C54A29" w:rsidRDefault="00B014F0" w:rsidP="00B014F0">
            <w:r>
              <w:t xml:space="preserve">4. </w:t>
            </w:r>
            <w:proofErr w:type="spellStart"/>
            <w:r w:rsidRPr="00C54A29">
              <w:t>ксиография</w:t>
            </w:r>
            <w:proofErr w:type="spellEnd"/>
          </w:p>
          <w:p w:rsidR="00B014F0" w:rsidRPr="00C54A29" w:rsidRDefault="00B014F0" w:rsidP="00B014F0">
            <w:r>
              <w:t xml:space="preserve">5. </w:t>
            </w:r>
            <w:r w:rsidRPr="00C54A29">
              <w:t>1+2</w:t>
            </w:r>
          </w:p>
          <w:p w:rsidR="00B014F0" w:rsidRPr="00C54A29" w:rsidRDefault="00B014F0" w:rsidP="00B014F0">
            <w:r>
              <w:t xml:space="preserve">6. </w:t>
            </w:r>
            <w:r w:rsidRPr="00C54A29">
              <w:t>3+4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1.12.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  <w:sz w:val="20"/>
                <w:szCs w:val="20"/>
              </w:rPr>
            </w:pPr>
            <w:r w:rsidRPr="003E0646">
              <w:rPr>
                <w:b/>
                <w:sz w:val="20"/>
                <w:szCs w:val="20"/>
              </w:rPr>
              <w:t xml:space="preserve">ЛИЦЕВАЯ ДУГА ПРЕДНАЗНАЧЕНА </w:t>
            </w:r>
            <w:proofErr w:type="gramStart"/>
            <w:r w:rsidRPr="003E0646">
              <w:rPr>
                <w:b/>
                <w:sz w:val="20"/>
                <w:szCs w:val="20"/>
              </w:rPr>
              <w:t>ДЛЯ</w:t>
            </w:r>
            <w:proofErr w:type="gramEnd"/>
            <w:r w:rsidRPr="003E0646">
              <w:rPr>
                <w:b/>
                <w:sz w:val="20"/>
                <w:szCs w:val="20"/>
              </w:rPr>
              <w:t>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 xml:space="preserve">установки моделей в </w:t>
            </w:r>
            <w:proofErr w:type="spellStart"/>
            <w:r w:rsidRPr="00C54A29">
              <w:t>артикулятор</w:t>
            </w:r>
            <w:proofErr w:type="spellEnd"/>
          </w:p>
          <w:p w:rsidR="00B014F0" w:rsidRPr="00C54A29" w:rsidRDefault="00B014F0" w:rsidP="00B014F0">
            <w:r>
              <w:t xml:space="preserve">2. </w:t>
            </w:r>
            <w:r w:rsidRPr="00C54A29">
              <w:t>записи углов суставного пути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записи углов резцового пути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1.13.</w:t>
            </w:r>
          </w:p>
          <w:p w:rsidR="00B014F0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  <w:sz w:val="20"/>
                <w:szCs w:val="20"/>
              </w:rPr>
            </w:pPr>
            <w:r w:rsidRPr="003E0646">
              <w:rPr>
                <w:b/>
                <w:sz w:val="20"/>
                <w:szCs w:val="20"/>
              </w:rPr>
              <w:t>МЕТОД ЛУЧЕВОЙ ДИАГНОСТИКИ, ПРИ ПОМОЩИ КОТОРОГО ВОЗМОЖНО ОПРЕДЕЛИТЬ ПОЛОЖЕНИЕ СУСТАВНОЙ ГОЛОВКИ ВИСОЧНО-НИЖНЕЧЕЛЮСТНОГО СУСТАВА: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томография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компьютерная томография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оба метода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E0646" w:rsidRDefault="00B014F0" w:rsidP="00B014F0">
            <w:pPr>
              <w:pStyle w:val="2"/>
              <w:widowControl w:val="0"/>
              <w:spacing w:after="0" w:line="240" w:lineRule="auto"/>
            </w:pPr>
            <w:r>
              <w:rPr>
                <w:b/>
              </w:rPr>
              <w:t>1.14.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  <w:sz w:val="20"/>
                <w:szCs w:val="20"/>
              </w:rPr>
            </w:pPr>
            <w:r w:rsidRPr="003E0646">
              <w:rPr>
                <w:b/>
                <w:sz w:val="20"/>
                <w:szCs w:val="20"/>
              </w:rPr>
              <w:t>МНОЖЕСТВЕННЫЕ ФИССУРНО-БУГОРКОВЫЕ КОНТАКТЫ ПРИ СМЫКАНИИ ЗУБОВ МОГУТ БЫТЬ:</w:t>
            </w:r>
          </w:p>
          <w:p w:rsidR="00B014F0" w:rsidRPr="00C54A29" w:rsidRDefault="00B014F0" w:rsidP="00B014F0">
            <w:r>
              <w:lastRenderedPageBreak/>
              <w:t xml:space="preserve">1. </w:t>
            </w:r>
            <w:r w:rsidRPr="00C54A29">
              <w:t>в центральной окклюзии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при вторичной, вынужденной окклюзии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в обоих случаях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1.15.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  <w:sz w:val="20"/>
                <w:szCs w:val="20"/>
              </w:rPr>
            </w:pPr>
            <w:r w:rsidRPr="003E0646">
              <w:rPr>
                <w:b/>
                <w:sz w:val="20"/>
                <w:szCs w:val="20"/>
              </w:rPr>
              <w:t>ОККЛЮЗИОННЫЕ КОНТАКТЫ ИНТАКТНЫХ ЗУБНЫХ РЯДОВ В ЦЕНТРАЛЬНОМ СООТНОШЕНИИ: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двусторонние контакты скатов бугорков жевательных зубов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контакты передних зубов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pStyle w:val="2"/>
              <w:widowControl w:val="0"/>
              <w:spacing w:line="240" w:lineRule="auto"/>
              <w:ind w:right="-1"/>
              <w:rPr>
                <w:b/>
              </w:rPr>
            </w:pPr>
            <w:r>
              <w:rPr>
                <w:b/>
              </w:rPr>
              <w:t>1.16.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  <w:sz w:val="20"/>
                <w:szCs w:val="20"/>
              </w:rPr>
            </w:pPr>
            <w:r w:rsidRPr="003E0646">
              <w:rPr>
                <w:b/>
                <w:sz w:val="20"/>
                <w:szCs w:val="20"/>
              </w:rPr>
              <w:t xml:space="preserve">К КОНСТРУКЦИОННЫМ МАТЕРИАЛАМ ОТНОСЯТСЯ ВСЕ, </w:t>
            </w:r>
            <w:proofErr w:type="gramStart"/>
            <w:r w:rsidRPr="003E0646">
              <w:rPr>
                <w:b/>
                <w:sz w:val="20"/>
                <w:szCs w:val="20"/>
              </w:rPr>
              <w:t>КРОМЕ</w:t>
            </w:r>
            <w:proofErr w:type="gramEnd"/>
            <w:r w:rsidRPr="003E0646">
              <w:rPr>
                <w:b/>
                <w:sz w:val="20"/>
                <w:szCs w:val="20"/>
              </w:rPr>
              <w:t>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благородные и неблагородные сплавы металлов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базисные пластмассы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облицовочные пластмассы</w:t>
            </w:r>
          </w:p>
          <w:p w:rsidR="00B014F0" w:rsidRPr="00C54A29" w:rsidRDefault="00B014F0" w:rsidP="00B014F0">
            <w:r>
              <w:t xml:space="preserve">4. </w:t>
            </w:r>
            <w:proofErr w:type="spellStart"/>
            <w:r w:rsidRPr="00C54A29">
              <w:t>керамеры</w:t>
            </w:r>
            <w:proofErr w:type="spellEnd"/>
          </w:p>
          <w:p w:rsidR="00B014F0" w:rsidRPr="00C54A29" w:rsidRDefault="00B014F0" w:rsidP="00B014F0">
            <w:r>
              <w:t xml:space="preserve">5. </w:t>
            </w:r>
            <w:r w:rsidRPr="00C54A29">
              <w:t>фарфор</w:t>
            </w:r>
          </w:p>
          <w:p w:rsidR="00B014F0" w:rsidRPr="00C54A29" w:rsidRDefault="00B014F0" w:rsidP="00B014F0">
            <w:r>
              <w:t xml:space="preserve">6. </w:t>
            </w:r>
            <w:r w:rsidRPr="00C54A29">
              <w:t>формовочные массы</w:t>
            </w:r>
          </w:p>
          <w:p w:rsidR="00B014F0" w:rsidRPr="00C54A29" w:rsidRDefault="00B014F0" w:rsidP="00B014F0">
            <w:pPr>
              <w:pStyle w:val="2"/>
              <w:widowControl w:val="0"/>
              <w:spacing w:line="240" w:lineRule="auto"/>
              <w:ind w:right="-1"/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E0646" w:rsidRDefault="00B014F0" w:rsidP="00B014F0">
            <w:pPr>
              <w:pStyle w:val="2"/>
              <w:widowControl w:val="0"/>
              <w:spacing w:line="240" w:lineRule="auto"/>
              <w:ind w:right="-1"/>
            </w:pPr>
            <w:r w:rsidRPr="00C54A29">
              <w:rPr>
                <w:b/>
              </w:rPr>
              <w:t>1.17.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</w:rPr>
            </w:pPr>
            <w:r w:rsidRPr="003E0646">
              <w:rPr>
                <w:b/>
              </w:rPr>
              <w:t>ПРИЧИНЫ НЕПЕРЕНОСИМОСТИ АКРИЛОВОЙ ПЛАСТМАССЫ: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механическая травма слизистой оболочки протезом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избыточное содержание остаточного мономера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скопление бактерий на поверхности протеза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нарушение теплообмена слизистой оболочки под протезом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>аллергическая реакция на компоненты, входящие в состав акриловой пластмассы</w:t>
            </w:r>
          </w:p>
          <w:p w:rsidR="00B014F0" w:rsidRPr="00C54A29" w:rsidRDefault="00B014F0" w:rsidP="00B014F0">
            <w:r>
              <w:t xml:space="preserve">6. </w:t>
            </w:r>
            <w:r w:rsidRPr="00C54A29">
              <w:t>1+2+3+4+5</w:t>
            </w:r>
          </w:p>
          <w:p w:rsidR="00B014F0" w:rsidRPr="00C54A29" w:rsidRDefault="00B014F0" w:rsidP="00B014F0">
            <w:r>
              <w:t xml:space="preserve">7. </w:t>
            </w:r>
            <w:r w:rsidRPr="00C54A29">
              <w:t>2+5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E604DA" w:rsidRDefault="00B014F0" w:rsidP="00B014F0">
            <w:pPr>
              <w:rPr>
                <w:b/>
              </w:rPr>
            </w:pPr>
            <w:r>
              <w:rPr>
                <w:b/>
              </w:rPr>
              <w:t>1.18.</w:t>
            </w:r>
            <w:r w:rsidRPr="00E604DA">
              <w:rPr>
                <w:b/>
              </w:rPr>
              <w:t xml:space="preserve"> 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E0646" w:rsidRDefault="00B014F0" w:rsidP="00B014F0">
            <w:pPr>
              <w:rPr>
                <w:b/>
                <w:sz w:val="20"/>
                <w:szCs w:val="20"/>
              </w:rPr>
            </w:pPr>
            <w:r w:rsidRPr="003E0646">
              <w:rPr>
                <w:b/>
                <w:sz w:val="20"/>
                <w:szCs w:val="20"/>
              </w:rPr>
              <w:t>МЕТОДЫ ХИРУРГИЧЕСКОЙ ПОДГОТОВКИ К ПРОТЕЗИРОВАНИЮ БОЛЬНЫХ С ПОЛНОЙ ПОТЕРЕЙ ЗУБОВ:</w:t>
            </w:r>
          </w:p>
          <w:p w:rsidR="00B014F0" w:rsidRPr="00C54A29" w:rsidRDefault="00B014F0" w:rsidP="00B014F0">
            <w:r w:rsidRPr="00C54A29">
              <w:t>1. устранение тяжей, перемещение уздечек</w:t>
            </w:r>
          </w:p>
          <w:p w:rsidR="00B014F0" w:rsidRPr="00C54A29" w:rsidRDefault="00B014F0" w:rsidP="00B014F0">
            <w:r w:rsidRPr="00C54A29">
              <w:t xml:space="preserve">2. </w:t>
            </w:r>
            <w:proofErr w:type="spellStart"/>
            <w:r w:rsidRPr="00C54A29">
              <w:t>альвеолэктомия</w:t>
            </w:r>
            <w:proofErr w:type="spellEnd"/>
          </w:p>
          <w:p w:rsidR="00B014F0" w:rsidRPr="00C54A29" w:rsidRDefault="00B014F0" w:rsidP="00B014F0">
            <w:r w:rsidRPr="00C54A29">
              <w:t>3. углубление преддверия полости рта</w:t>
            </w:r>
          </w:p>
          <w:p w:rsidR="00B014F0" w:rsidRPr="00C54A29" w:rsidRDefault="00B014F0" w:rsidP="00B014F0">
            <w:r w:rsidRPr="00C54A29">
              <w:t>4.субпериостальная имплантация</w:t>
            </w:r>
          </w:p>
          <w:p w:rsidR="00B014F0" w:rsidRPr="00C54A29" w:rsidRDefault="00B014F0" w:rsidP="00B014F0">
            <w:r w:rsidRPr="00C54A29">
              <w:t>5. 1+2+3+4</w:t>
            </w:r>
          </w:p>
          <w:p w:rsidR="00B014F0" w:rsidRPr="00C54A29" w:rsidRDefault="00B014F0" w:rsidP="00B014F0">
            <w:r w:rsidRPr="00C54A29">
              <w:t>6. 1+2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56F58" w:rsidRDefault="00B014F0" w:rsidP="00B014F0">
            <w:r w:rsidRPr="00E604DA">
              <w:rPr>
                <w:b/>
              </w:rPr>
              <w:t>1.19</w:t>
            </w:r>
            <w:r w:rsidRPr="00C54A29">
              <w:t>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93AEF" w:rsidRDefault="00B014F0" w:rsidP="00B014F0">
            <w:pPr>
              <w:rPr>
                <w:b/>
                <w:sz w:val="20"/>
                <w:szCs w:val="20"/>
              </w:rPr>
            </w:pPr>
            <w:r w:rsidRPr="00493AEF">
              <w:rPr>
                <w:b/>
                <w:sz w:val="20"/>
                <w:szCs w:val="20"/>
              </w:rPr>
              <w:t>ПРИМЕНЯТЬ ЖЕСТКИЕ БАЗИСЫ ПРИ ОПРЕДЕЛЕНИИ ЦЕНТРАЛЬНОГО СООТНОШЕНИЯ БЕЗЗУБЫХ ЧЕЛЮСТЕЙ ЦЕЛЕСООБРАЗНО: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при значительной атрофии челюстей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 xml:space="preserve">при применении </w:t>
            </w:r>
            <w:proofErr w:type="spellStart"/>
            <w:r w:rsidRPr="00C54A29">
              <w:t>прикусного</w:t>
            </w:r>
            <w:proofErr w:type="spellEnd"/>
            <w:r w:rsidRPr="00C54A29">
              <w:t xml:space="preserve"> устройства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при использовании фонетических проб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во всех вышеперечисленных случаях</w:t>
            </w:r>
          </w:p>
          <w:p w:rsidR="00B014F0" w:rsidRPr="00356F58" w:rsidRDefault="00B014F0" w:rsidP="00B014F0">
            <w:pPr>
              <w:rPr>
                <w:sz w:val="20"/>
                <w:szCs w:val="2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E604DA" w:rsidRDefault="00B014F0" w:rsidP="00B014F0">
            <w:pPr>
              <w:rPr>
                <w:b/>
              </w:rPr>
            </w:pPr>
            <w:r w:rsidRPr="00356F58">
              <w:rPr>
                <w:b/>
              </w:rPr>
              <w:t xml:space="preserve">1.20. 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56F58" w:rsidRDefault="00B014F0" w:rsidP="00B014F0">
            <w:pPr>
              <w:rPr>
                <w:b/>
                <w:sz w:val="20"/>
                <w:szCs w:val="20"/>
              </w:rPr>
            </w:pPr>
            <w:r w:rsidRPr="00356F58">
              <w:rPr>
                <w:b/>
                <w:sz w:val="20"/>
                <w:szCs w:val="20"/>
              </w:rPr>
              <w:t>ПРИ ПОСТАНОВКЕ ЗУБОВ В СЪЕМНЫХ ПРОТЕЗАХ В АРТИКУЛЯТОРЕ СЛЕДУЕТ СОЗДАВАТЬ ОККЛЮЗИОННЫЕ КОНТАКТЫ В БОКОВЫХ ОККЛЮЗИЯХ: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на клыках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групповые контакты только на рабочей стороне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 xml:space="preserve">двусторонние </w:t>
            </w:r>
            <w:proofErr w:type="gramStart"/>
            <w:r w:rsidRPr="00C54A29">
              <w:t>контакты</w:t>
            </w:r>
            <w:proofErr w:type="gramEnd"/>
            <w:r w:rsidRPr="00C54A29">
              <w:t xml:space="preserve"> как на рабочей, так и на балансирующей сторонах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E604DA" w:rsidRDefault="00B014F0" w:rsidP="00B014F0">
            <w:pPr>
              <w:rPr>
                <w:b/>
                <w:color w:val="000000"/>
              </w:rPr>
            </w:pPr>
            <w:r w:rsidRPr="00356F58">
              <w:rPr>
                <w:b/>
                <w:color w:val="000000"/>
              </w:rPr>
              <w:t>1.21.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56F58" w:rsidRDefault="00B014F0" w:rsidP="00B014F0">
            <w:pPr>
              <w:rPr>
                <w:b/>
                <w:color w:val="000000"/>
              </w:rPr>
            </w:pPr>
            <w:r w:rsidRPr="00356F58">
              <w:rPr>
                <w:b/>
                <w:color w:val="000000"/>
              </w:rPr>
              <w:t>Морфологические изменения челюстей после полной утраты зубов:</w:t>
            </w:r>
          </w:p>
          <w:p w:rsidR="00B014F0" w:rsidRPr="00356F58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356F58">
              <w:rPr>
                <w:color w:val="000000"/>
              </w:rPr>
              <w:t>увеличение амплитуды и характера движения Н.Ч.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54A29">
              <w:rPr>
                <w:color w:val="000000"/>
              </w:rPr>
              <w:t>атрофия альвеолярных отростков челюстей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атрофия тела Б.Ч., углубление собачьей ямки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54A29">
              <w:rPr>
                <w:color w:val="000000"/>
              </w:rPr>
              <w:t xml:space="preserve">атрофия тела Н.Ч., искривление </w:t>
            </w:r>
            <w:proofErr w:type="spellStart"/>
            <w:r w:rsidRPr="00C54A29">
              <w:rPr>
                <w:color w:val="000000"/>
              </w:rPr>
              <w:t>мыщелкового</w:t>
            </w:r>
            <w:proofErr w:type="spellEnd"/>
            <w:r w:rsidRPr="00C54A29">
              <w:rPr>
                <w:color w:val="000000"/>
              </w:rPr>
              <w:t xml:space="preserve"> отростка, увеличение угла Н.Ч. </w:t>
            </w:r>
            <w:r w:rsidRPr="00C54A29">
              <w:rPr>
                <w:color w:val="000000"/>
              </w:rPr>
              <w:lastRenderedPageBreak/>
              <w:t>до 140 градусов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56F58" w:rsidRDefault="00B014F0" w:rsidP="00B014F0">
            <w:pPr>
              <w:rPr>
                <w:b/>
              </w:rPr>
            </w:pPr>
            <w:r w:rsidRPr="00356F58">
              <w:rPr>
                <w:b/>
                <w:color w:val="000000"/>
              </w:rPr>
              <w:lastRenderedPageBreak/>
              <w:t>1.22.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56F58" w:rsidRDefault="00B014F0" w:rsidP="00B014F0">
            <w:pPr>
              <w:rPr>
                <w:b/>
              </w:rPr>
            </w:pPr>
            <w:r w:rsidRPr="00356F58">
              <w:rPr>
                <w:b/>
                <w:color w:val="000000"/>
              </w:rPr>
              <w:t>Полное отсутствие зубов у ли</w:t>
            </w:r>
            <w:r>
              <w:rPr>
                <w:b/>
                <w:color w:val="000000"/>
              </w:rPr>
              <w:t xml:space="preserve">ц старше 60-и по данным </w:t>
            </w:r>
            <w:proofErr w:type="spellStart"/>
            <w:r>
              <w:rPr>
                <w:b/>
                <w:color w:val="000000"/>
              </w:rPr>
              <w:t>Боянова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356F58">
              <w:rPr>
                <w:b/>
                <w:color w:val="000000"/>
              </w:rPr>
              <w:t>встречается: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54A29">
              <w:rPr>
                <w:color w:val="000000"/>
              </w:rPr>
              <w:t>1 % случаев</w:t>
            </w:r>
          </w:p>
          <w:p w:rsidR="00B014F0" w:rsidRPr="00C54A29" w:rsidRDefault="00B014F0" w:rsidP="00B014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C54A29">
              <w:rPr>
                <w:bCs/>
                <w:color w:val="000000"/>
              </w:rPr>
              <w:t>5%</w:t>
            </w:r>
          </w:p>
          <w:p w:rsidR="00B014F0" w:rsidRPr="00C54A29" w:rsidRDefault="00B014F0" w:rsidP="00B014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C54A29">
              <w:rPr>
                <w:bCs/>
                <w:color w:val="000000"/>
              </w:rPr>
              <w:t>25%</w:t>
            </w:r>
          </w:p>
          <w:p w:rsidR="00B014F0" w:rsidRPr="00356F58" w:rsidRDefault="00B014F0" w:rsidP="00B014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C54A29">
              <w:rPr>
                <w:bCs/>
                <w:color w:val="000000"/>
              </w:rPr>
              <w:t>40%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56F58" w:rsidRDefault="00B014F0" w:rsidP="00B014F0">
            <w:pPr>
              <w:rPr>
                <w:b/>
                <w:color w:val="000000"/>
              </w:rPr>
            </w:pPr>
            <w:r w:rsidRPr="00356F58">
              <w:rPr>
                <w:b/>
                <w:color w:val="000000"/>
              </w:rPr>
              <w:t>1.23.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56F58" w:rsidRDefault="00B014F0" w:rsidP="00B014F0">
            <w:pPr>
              <w:rPr>
                <w:b/>
              </w:rPr>
            </w:pPr>
            <w:r w:rsidRPr="00356F58">
              <w:rPr>
                <w:b/>
                <w:color w:val="000000"/>
              </w:rPr>
              <w:t>Морфологические изменения В.Н.Ч.С. после полной утраты зубов:</w:t>
            </w:r>
          </w:p>
          <w:p w:rsidR="00B014F0" w:rsidRPr="00356F58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356F58">
              <w:rPr>
                <w:color w:val="000000"/>
              </w:rPr>
              <w:t>увеличение амплитуды и характера движения Н.Ч.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54A29">
              <w:rPr>
                <w:color w:val="000000"/>
              </w:rPr>
              <w:t>атрофия суставного бугорка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уплощение суставной ямки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 w:rsidRPr="00C54A29">
              <w:rPr>
                <w:color w:val="000000"/>
              </w:rPr>
              <w:t>разволокнение</w:t>
            </w:r>
            <w:proofErr w:type="spellEnd"/>
            <w:r w:rsidRPr="00C54A29">
              <w:rPr>
                <w:color w:val="000000"/>
              </w:rPr>
              <w:t xml:space="preserve"> хряща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56F58" w:rsidRDefault="00B014F0" w:rsidP="00B014F0">
            <w:pPr>
              <w:rPr>
                <w:b/>
                <w:color w:val="000000"/>
              </w:rPr>
            </w:pPr>
            <w:r w:rsidRPr="00356F58">
              <w:rPr>
                <w:b/>
                <w:color w:val="000000"/>
              </w:rPr>
              <w:t>1.24.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56F58" w:rsidRDefault="00B014F0" w:rsidP="00B014F0">
            <w:pPr>
              <w:rPr>
                <w:b/>
              </w:rPr>
            </w:pPr>
            <w:r w:rsidRPr="00356F58">
              <w:rPr>
                <w:b/>
                <w:color w:val="000000"/>
              </w:rPr>
              <w:t>Первый тип атрофии беззубой</w:t>
            </w:r>
            <w:r>
              <w:rPr>
                <w:b/>
                <w:color w:val="000000"/>
              </w:rPr>
              <w:t xml:space="preserve"> верхней челюсти по Шредеру для </w:t>
            </w:r>
            <w:r w:rsidRPr="00356F58">
              <w:rPr>
                <w:b/>
                <w:color w:val="000000"/>
              </w:rPr>
              <w:t>протезирования является: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 xml:space="preserve">1 .благоприятный 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t>2. неблагоприятный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rPr>
                <w:color w:val="000000"/>
              </w:rPr>
            </w:pPr>
            <w:r w:rsidRPr="00356F58">
              <w:rPr>
                <w:b/>
                <w:color w:val="000000"/>
              </w:rPr>
              <w:t>1.25</w:t>
            </w:r>
            <w:r w:rsidRPr="00C54A29">
              <w:rPr>
                <w:color w:val="000000"/>
              </w:rPr>
              <w:t>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56F58" w:rsidRDefault="00B014F0" w:rsidP="00B014F0">
            <w:pPr>
              <w:rPr>
                <w:b/>
              </w:rPr>
            </w:pPr>
            <w:r w:rsidRPr="00356F58">
              <w:rPr>
                <w:b/>
                <w:color w:val="000000"/>
              </w:rPr>
              <w:t xml:space="preserve">Ко второму типу атрофии беззубой Н.Ч. по </w:t>
            </w:r>
            <w:proofErr w:type="spellStart"/>
            <w:r w:rsidRPr="00356F58">
              <w:rPr>
                <w:b/>
                <w:color w:val="000000"/>
              </w:rPr>
              <w:t>Келлеру</w:t>
            </w:r>
            <w:proofErr w:type="spellEnd"/>
            <w:r w:rsidRPr="00356F58">
              <w:rPr>
                <w:b/>
                <w:color w:val="000000"/>
              </w:rPr>
              <w:t xml:space="preserve"> относится: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54A29">
              <w:rPr>
                <w:color w:val="000000"/>
              </w:rPr>
              <w:t>равномерная незначительная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54A29">
              <w:rPr>
                <w:color w:val="000000"/>
              </w:rPr>
              <w:t>равномерная умеренная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равномерная полная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54A29">
              <w:rPr>
                <w:color w:val="000000"/>
              </w:rPr>
              <w:t>не равномерная боль</w:t>
            </w:r>
            <w:r>
              <w:rPr>
                <w:color w:val="000000"/>
              </w:rPr>
              <w:t xml:space="preserve">ше выраженная в переднем отделе </w:t>
            </w:r>
            <w:r w:rsidRPr="00C54A29">
              <w:rPr>
                <w:color w:val="000000"/>
              </w:rPr>
              <w:t>челюсти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gramStart"/>
            <w:r w:rsidRPr="00C54A29">
              <w:rPr>
                <w:color w:val="000000"/>
              </w:rPr>
              <w:t>неравномерная</w:t>
            </w:r>
            <w:proofErr w:type="gramEnd"/>
            <w:r w:rsidRPr="00C54A29">
              <w:rPr>
                <w:color w:val="000000"/>
              </w:rPr>
              <w:t xml:space="preserve"> больше выраженная в боковом отделе</w:t>
            </w:r>
          </w:p>
          <w:p w:rsidR="00B014F0" w:rsidRPr="00356F58" w:rsidRDefault="00B014F0" w:rsidP="00B014F0">
            <w:r w:rsidRPr="00C54A29">
              <w:rPr>
                <w:color w:val="000000"/>
              </w:rPr>
              <w:t>6. неравномерная атрофия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56F58" w:rsidRDefault="00B014F0" w:rsidP="00B014F0">
            <w:pPr>
              <w:rPr>
                <w:b/>
                <w:color w:val="000000"/>
              </w:rPr>
            </w:pPr>
            <w:r w:rsidRPr="00356F58">
              <w:rPr>
                <w:b/>
                <w:color w:val="000000"/>
              </w:rPr>
              <w:t>1.26.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56F58" w:rsidRDefault="00B014F0" w:rsidP="00B014F0">
            <w:pPr>
              <w:rPr>
                <w:b/>
              </w:rPr>
            </w:pPr>
            <w:r>
              <w:rPr>
                <w:b/>
                <w:color w:val="000000"/>
              </w:rPr>
              <w:t>При 2-ом типе слизистой оболочки</w:t>
            </w:r>
            <w:r w:rsidRPr="00356F58">
              <w:rPr>
                <w:b/>
                <w:color w:val="000000"/>
              </w:rPr>
              <w:t xml:space="preserve"> по </w:t>
            </w:r>
            <w:proofErr w:type="spellStart"/>
            <w:r w:rsidRPr="00356F58">
              <w:rPr>
                <w:b/>
                <w:color w:val="000000"/>
              </w:rPr>
              <w:t>Суппле</w:t>
            </w:r>
            <w:proofErr w:type="spellEnd"/>
            <w:r w:rsidRPr="00356F58">
              <w:rPr>
                <w:b/>
                <w:color w:val="000000"/>
              </w:rPr>
              <w:t xml:space="preserve"> консистенция должна быть: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54A29">
              <w:rPr>
                <w:color w:val="000000"/>
              </w:rPr>
              <w:t>густая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54A29">
              <w:rPr>
                <w:color w:val="000000"/>
              </w:rPr>
              <w:t>жидкотекучая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56F58" w:rsidRDefault="00B014F0" w:rsidP="00B014F0">
            <w:pPr>
              <w:rPr>
                <w:b/>
                <w:color w:val="000000"/>
              </w:rPr>
            </w:pPr>
            <w:r w:rsidRPr="00356F58">
              <w:rPr>
                <w:b/>
                <w:color w:val="000000"/>
              </w:rPr>
              <w:t>1.27.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56F58" w:rsidRDefault="00B014F0" w:rsidP="00B014F0">
            <w:pPr>
              <w:rPr>
                <w:b/>
              </w:rPr>
            </w:pPr>
            <w:r w:rsidRPr="00356F58">
              <w:rPr>
                <w:b/>
                <w:color w:val="000000"/>
              </w:rPr>
              <w:t>На слепке слизистой протезного ложа при изготовлении съемных протезов допускаются поры диаметром не более: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t>1.1 мм в кол-ве не более 2-х</w:t>
            </w:r>
          </w:p>
          <w:p w:rsidR="00B014F0" w:rsidRPr="00C54A29" w:rsidRDefault="00B014F0" w:rsidP="00B014F0">
            <w:pPr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54A29">
              <w:rPr>
                <w:color w:val="000000"/>
              </w:rPr>
              <w:t>2 мм в кол-ве не более 1-й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2 мм в кол-ве не более 4-х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54A29">
              <w:rPr>
                <w:color w:val="000000"/>
              </w:rPr>
              <w:t>поры не допускаются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widowControl w:val="0"/>
              <w:shd w:val="clear" w:color="auto" w:fill="FFFFFF"/>
              <w:rPr>
                <w:color w:val="000000"/>
                <w:w w:val="116"/>
              </w:rPr>
            </w:pPr>
            <w:r w:rsidRPr="00C54A29">
              <w:rPr>
                <w:b/>
                <w:color w:val="000000"/>
              </w:rPr>
              <w:t xml:space="preserve">1.28. 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 xml:space="preserve">При изготовлении полного съемного пластиночного протеза после снятия </w:t>
            </w:r>
            <w:proofErr w:type="spellStart"/>
            <w:r w:rsidRPr="00C54A29">
              <w:rPr>
                <w:b/>
                <w:color w:val="000000"/>
              </w:rPr>
              <w:t>анатомичекого</w:t>
            </w:r>
            <w:proofErr w:type="spellEnd"/>
            <w:r w:rsidRPr="00C54A29">
              <w:rPr>
                <w:b/>
                <w:color w:val="000000"/>
              </w:rPr>
              <w:t xml:space="preserve"> слепка следует клинический этап: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снятие функционального слепка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определение центрального соотношения челюстей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припасовка и наложение готового протеза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припасовка индивидуальной ложки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 xml:space="preserve">проверка </w:t>
            </w:r>
            <w:r>
              <w:t>восковой конструкции протеза</w:t>
            </w:r>
            <w:r>
              <w:br/>
              <w:t xml:space="preserve">6. </w:t>
            </w:r>
            <w:r w:rsidRPr="00C54A29">
              <w:t>1+3</w:t>
            </w:r>
          </w:p>
          <w:p w:rsidR="00B014F0" w:rsidRPr="00C54A29" w:rsidRDefault="00B014F0" w:rsidP="00B014F0">
            <w:pPr>
              <w:rPr>
                <w:w w:val="116"/>
              </w:rPr>
            </w:pPr>
            <w:r>
              <w:rPr>
                <w:w w:val="116"/>
              </w:rPr>
              <w:t xml:space="preserve">7. </w:t>
            </w:r>
            <w:r w:rsidRPr="00C54A29">
              <w:rPr>
                <w:w w:val="116"/>
              </w:rPr>
              <w:t>1 +4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b/>
                <w:color w:val="000000"/>
              </w:rPr>
              <w:t xml:space="preserve">1.29. </w:t>
            </w:r>
          </w:p>
          <w:p w:rsidR="00B014F0" w:rsidRPr="00892B94" w:rsidRDefault="00B014F0" w:rsidP="00B014F0">
            <w:pPr>
              <w:rPr>
                <w:b/>
              </w:rPr>
            </w:pP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b/>
                <w:color w:val="000000"/>
              </w:rPr>
              <w:t xml:space="preserve">При изготовлении съемного протеза с двухслойным базисом его восковую конструкцию моделируют на модели </w:t>
            </w:r>
            <w:proofErr w:type="gramStart"/>
            <w:r w:rsidRPr="00C54A29">
              <w:rPr>
                <w:b/>
                <w:color w:val="000000"/>
              </w:rPr>
              <w:t>из</w:t>
            </w:r>
            <w:proofErr w:type="gramEnd"/>
            <w:r w:rsidRPr="00C54A29">
              <w:rPr>
                <w:b/>
                <w:color w:val="000000"/>
              </w:rPr>
              <w:t>: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315"/>
              </w:tabs>
            </w:pPr>
            <w:r>
              <w:rPr>
                <w:color w:val="000000"/>
              </w:rPr>
              <w:t>1.</w:t>
            </w:r>
            <w:r w:rsidRPr="00C54A29">
              <w:rPr>
                <w:color w:val="000000"/>
              </w:rPr>
              <w:t>обычного гипса</w:t>
            </w:r>
          </w:p>
          <w:p w:rsidR="00B014F0" w:rsidRPr="00C54A29" w:rsidRDefault="00B014F0" w:rsidP="00B014F0">
            <w:r>
              <w:t xml:space="preserve">2. </w:t>
            </w:r>
            <w:proofErr w:type="spellStart"/>
            <w:r w:rsidRPr="00C54A29">
              <w:t>супергипса</w:t>
            </w:r>
            <w:proofErr w:type="spellEnd"/>
          </w:p>
          <w:p w:rsidR="00B014F0" w:rsidRPr="00C54A29" w:rsidRDefault="00B014F0" w:rsidP="00B014F0">
            <w:r>
              <w:lastRenderedPageBreak/>
              <w:t xml:space="preserve">3. </w:t>
            </w:r>
            <w:r w:rsidRPr="00C54A29">
              <w:t>огнеупорного материала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амальгамы</w:t>
            </w:r>
          </w:p>
          <w:p w:rsidR="00B014F0" w:rsidRPr="003F23CB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  <w:r w:rsidRPr="00892B94">
              <w:rPr>
                <w:b/>
              </w:rPr>
              <w:lastRenderedPageBreak/>
              <w:t>1.30.</w:t>
            </w:r>
          </w:p>
          <w:p w:rsidR="00B014F0" w:rsidRPr="00C54A29" w:rsidRDefault="00B014F0" w:rsidP="00B014F0"/>
        </w:tc>
        <w:tc>
          <w:tcPr>
            <w:tcW w:w="8757" w:type="dxa"/>
            <w:gridSpan w:val="4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>Способы получения комбинированных функциональных слепков:</w:t>
            </w:r>
          </w:p>
          <w:p w:rsidR="00B014F0" w:rsidRPr="00C54A29" w:rsidRDefault="00B014F0" w:rsidP="00B014F0">
            <w:r w:rsidRPr="00C54A29">
              <w:t xml:space="preserve">1. использование 2-х слепочных масс: </w:t>
            </w:r>
            <w:proofErr w:type="spellStart"/>
            <w:r w:rsidRPr="00C54A29">
              <w:t>туготекучие</w:t>
            </w:r>
            <w:proofErr w:type="spellEnd"/>
            <w:r w:rsidRPr="00C54A29">
              <w:t xml:space="preserve"> и </w:t>
            </w:r>
            <w:proofErr w:type="gramStart"/>
            <w:r w:rsidRPr="00C54A29">
              <w:t>жидкотекучие</w:t>
            </w:r>
            <w:proofErr w:type="gramEnd"/>
          </w:p>
          <w:p w:rsidR="00B014F0" w:rsidRPr="00C54A29" w:rsidRDefault="00B014F0" w:rsidP="00B014F0">
            <w:r w:rsidRPr="00C54A29">
              <w:t>2.изолирование участков на гипсовой модели перед изготовлением индивидуальной жесткой ложки</w:t>
            </w:r>
            <w:proofErr w:type="gramStart"/>
            <w:r w:rsidRPr="00C54A29">
              <w:t xml:space="preserve"> ,</w:t>
            </w:r>
            <w:proofErr w:type="gramEnd"/>
            <w:r w:rsidRPr="00C54A29">
              <w:t xml:space="preserve"> участков на гипсовой модели</w:t>
            </w:r>
          </w:p>
          <w:p w:rsidR="00B014F0" w:rsidRPr="00C54A29" w:rsidRDefault="00B014F0" w:rsidP="00B014F0">
            <w:r w:rsidRPr="00C54A29">
              <w:t>3. снятие слепков в прикусе</w:t>
            </w:r>
            <w:r>
              <w:t xml:space="preserve"> </w:t>
            </w:r>
            <w:r w:rsidRPr="00C54A29">
              <w:t>перфорирование участков ложки требующих разгрузки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  <w:r w:rsidRPr="00892B94">
              <w:rPr>
                <w:b/>
              </w:rPr>
              <w:t>1.31.</w:t>
            </w:r>
          </w:p>
          <w:p w:rsidR="00B014F0" w:rsidRPr="00C54A29" w:rsidRDefault="00B014F0" w:rsidP="00B014F0"/>
        </w:tc>
        <w:tc>
          <w:tcPr>
            <w:tcW w:w="8757" w:type="dxa"/>
            <w:gridSpan w:val="4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  <w:r w:rsidRPr="00892B94">
              <w:rPr>
                <w:b/>
              </w:rPr>
              <w:t xml:space="preserve">Во время припасовки с помощью проб </w:t>
            </w:r>
            <w:proofErr w:type="spellStart"/>
            <w:r w:rsidRPr="00892B94">
              <w:rPr>
                <w:b/>
              </w:rPr>
              <w:t>Гербста</w:t>
            </w:r>
            <w:proofErr w:type="spellEnd"/>
            <w:r w:rsidRPr="00892B94">
              <w:rPr>
                <w:b/>
              </w:rPr>
              <w:t xml:space="preserve"> индивидуальная ложка смещается с нижней челюсти при глотании - необходимо </w:t>
            </w:r>
            <w:proofErr w:type="spellStart"/>
            <w:r w:rsidRPr="00892B94">
              <w:rPr>
                <w:b/>
              </w:rPr>
              <w:t>укоротитьее</w:t>
            </w:r>
            <w:proofErr w:type="spellEnd"/>
            <w:r w:rsidRPr="00892B94">
              <w:rPr>
                <w:b/>
              </w:rPr>
              <w:t xml:space="preserve"> край </w:t>
            </w:r>
            <w:proofErr w:type="gramStart"/>
            <w:r w:rsidRPr="00892B94">
              <w:rPr>
                <w:b/>
              </w:rPr>
              <w:t>от</w:t>
            </w:r>
            <w:proofErr w:type="gramEnd"/>
            <w:r w:rsidRPr="00892B94">
              <w:rPr>
                <w:b/>
              </w:rPr>
              <w:t>:</w:t>
            </w:r>
          </w:p>
          <w:p w:rsidR="00B014F0" w:rsidRPr="00C54A29" w:rsidRDefault="00B014F0" w:rsidP="00B014F0">
            <w:r>
              <w:t>1. середины альвеолярного г</w:t>
            </w:r>
            <w:r w:rsidRPr="00C54A29">
              <w:t xml:space="preserve">ребня до </w:t>
            </w:r>
            <w:proofErr w:type="spellStart"/>
            <w:r w:rsidRPr="00C54A29">
              <w:t>челюстно-подьязычной</w:t>
            </w:r>
            <w:proofErr w:type="spellEnd"/>
            <w:r w:rsidRPr="00C54A29">
              <w:t xml:space="preserve"> линии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середины альвеолярн</w:t>
            </w:r>
            <w:r>
              <w:t xml:space="preserve">ого гребня по наружному краю до </w:t>
            </w:r>
            <w:r w:rsidRPr="00C54A29">
              <w:t>проекции удаленного второго моляра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клыка до клыка по наружному краю</w:t>
            </w:r>
          </w:p>
          <w:p w:rsidR="00B014F0" w:rsidRPr="00892B94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  <w:r w:rsidRPr="00892B94">
              <w:rPr>
                <w:b/>
              </w:rPr>
              <w:t>1.32.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  <w:r w:rsidRPr="00892B94">
              <w:rPr>
                <w:b/>
              </w:rPr>
              <w:t xml:space="preserve">Установить соответствие вида окклюзии и </w:t>
            </w:r>
            <w:proofErr w:type="spellStart"/>
            <w:r w:rsidRPr="00892B94">
              <w:rPr>
                <w:b/>
              </w:rPr>
              <w:t>окклюзионных</w:t>
            </w:r>
            <w:proofErr w:type="spellEnd"/>
            <w:r w:rsidRPr="00892B94">
              <w:rPr>
                <w:b/>
              </w:rPr>
              <w:t xml:space="preserve"> признаков: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</w:p>
        </w:tc>
        <w:tc>
          <w:tcPr>
            <w:tcW w:w="4755" w:type="dxa"/>
            <w:gridSpan w:val="3"/>
            <w:shd w:val="clear" w:color="auto" w:fill="FFFFFF"/>
          </w:tcPr>
          <w:p w:rsidR="00B014F0" w:rsidRPr="00C54A29" w:rsidRDefault="00B014F0" w:rsidP="00B014F0">
            <w:r w:rsidRPr="00C54A29">
              <w:t>1. Центральная окклюзия</w:t>
            </w:r>
          </w:p>
        </w:tc>
        <w:tc>
          <w:tcPr>
            <w:tcW w:w="4002" w:type="dxa"/>
            <w:shd w:val="clear" w:color="auto" w:fill="FFFFFF"/>
          </w:tcPr>
          <w:p w:rsidR="00B014F0" w:rsidRPr="00C54A29" w:rsidRDefault="00B014F0" w:rsidP="00B014F0">
            <w:r w:rsidRPr="00C54A29">
              <w:t>а. Боковые зубы на стороне смещения контактируют бугорками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</w:p>
        </w:tc>
        <w:tc>
          <w:tcPr>
            <w:tcW w:w="4755" w:type="dxa"/>
            <w:gridSpan w:val="3"/>
            <w:shd w:val="clear" w:color="auto" w:fill="FFFFFF"/>
          </w:tcPr>
          <w:p w:rsidR="00B014F0" w:rsidRPr="00C54A29" w:rsidRDefault="00B014F0" w:rsidP="00B014F0">
            <w:r w:rsidRPr="00C54A29">
              <w:t>2. Боковая окклюзия</w:t>
            </w:r>
          </w:p>
        </w:tc>
        <w:tc>
          <w:tcPr>
            <w:tcW w:w="4002" w:type="dxa"/>
            <w:shd w:val="clear" w:color="auto" w:fill="FFFFFF"/>
          </w:tcPr>
          <w:p w:rsidR="00B014F0" w:rsidRPr="00C54A29" w:rsidRDefault="00B014F0" w:rsidP="00B014F0">
            <w:r w:rsidRPr="00C54A29">
              <w:t xml:space="preserve">б) </w:t>
            </w:r>
            <w:proofErr w:type="spellStart"/>
            <w:r>
              <w:t>фиссурнобугорковый</w:t>
            </w:r>
            <w:proofErr w:type="spellEnd"/>
            <w:r>
              <w:t xml:space="preserve"> контакт </w:t>
            </w:r>
            <w:proofErr w:type="spellStart"/>
            <w:r w:rsidRPr="00C54A29">
              <w:t>зубов-антогонистов</w:t>
            </w:r>
            <w:proofErr w:type="spellEnd"/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  <w:r w:rsidRPr="00892B94">
              <w:rPr>
                <w:b/>
              </w:rPr>
              <w:t xml:space="preserve">1.33. </w:t>
            </w:r>
          </w:p>
          <w:p w:rsidR="00B014F0" w:rsidRPr="00C54A29" w:rsidRDefault="00B014F0" w:rsidP="00B014F0"/>
        </w:tc>
        <w:tc>
          <w:tcPr>
            <w:tcW w:w="8757" w:type="dxa"/>
            <w:gridSpan w:val="4"/>
            <w:shd w:val="clear" w:color="auto" w:fill="FFFFFF"/>
          </w:tcPr>
          <w:p w:rsidR="00B014F0" w:rsidRPr="00892B94" w:rsidRDefault="00B014F0" w:rsidP="00B014F0">
            <w:pPr>
              <w:rPr>
                <w:b/>
              </w:rPr>
            </w:pPr>
            <w:r w:rsidRPr="00892B94">
              <w:rPr>
                <w:b/>
              </w:rPr>
              <w:t>Линия, соединяющая центры зрачков глаз, называется</w:t>
            </w:r>
            <w:r w:rsidRPr="00C54A29">
              <w:t xml:space="preserve"> ___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DE387D" w:rsidRDefault="00B014F0" w:rsidP="00B014F0">
            <w:pPr>
              <w:rPr>
                <w:b/>
              </w:rPr>
            </w:pPr>
            <w:r w:rsidRPr="00892B94">
              <w:rPr>
                <w:b/>
              </w:rPr>
              <w:t>1.34.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 xml:space="preserve">Линии клыков на вестибулярной поверхности </w:t>
            </w:r>
            <w:proofErr w:type="spellStart"/>
            <w:r w:rsidRPr="003F23CB">
              <w:rPr>
                <w:b/>
              </w:rPr>
              <w:t>окклюзионного</w:t>
            </w:r>
            <w:proofErr w:type="spellEnd"/>
            <w:r w:rsidRPr="003F23CB">
              <w:rPr>
                <w:b/>
              </w:rPr>
              <w:t xml:space="preserve"> валика базиса беззубой челюсти при определении центрального соотношения беззубых челюстей определяют:</w:t>
            </w:r>
          </w:p>
          <w:p w:rsidR="00B014F0" w:rsidRPr="00C54A29" w:rsidRDefault="00B014F0" w:rsidP="00B014F0">
            <w:r w:rsidRPr="00C54A29">
              <w:t xml:space="preserve">1. ширину передних зубов </w:t>
            </w:r>
          </w:p>
          <w:p w:rsidR="00B014F0" w:rsidRPr="00C54A29" w:rsidRDefault="00B014F0" w:rsidP="00B014F0">
            <w:r w:rsidRPr="00C54A29">
              <w:t>2.уровень расположения шеек передних зубов</w:t>
            </w:r>
          </w:p>
          <w:p w:rsidR="00B014F0" w:rsidRPr="00C54A29" w:rsidRDefault="00B014F0" w:rsidP="00B014F0">
            <w:r w:rsidRPr="00C54A29">
              <w:t>3. постановку центральных резцов во фронтальной плоскости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DE387D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>1.35.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>Морфометрические ориентиры для конструирования искусственных зубных рядов в съемных протезах:</w:t>
            </w:r>
          </w:p>
          <w:p w:rsidR="00B014F0" w:rsidRPr="00C54A29" w:rsidRDefault="00B014F0" w:rsidP="00B014F0">
            <w:r w:rsidRPr="00C54A29">
              <w:t>1. альвеолярные отростки</w:t>
            </w:r>
          </w:p>
          <w:p w:rsidR="00B014F0" w:rsidRPr="00C54A29" w:rsidRDefault="00B014F0" w:rsidP="00B014F0">
            <w:r w:rsidRPr="00C54A29">
              <w:t>2. резцовый сосочек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поперечные складки твердого неба Б.Ч.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нижнечелюстные бугорки</w:t>
            </w:r>
          </w:p>
          <w:p w:rsidR="00B014F0" w:rsidRPr="00C54A29" w:rsidRDefault="00B014F0" w:rsidP="00B014F0">
            <w:r w:rsidRPr="00C54A29">
              <w:t>5.челюстно-подъязычные линии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>
            <w:r w:rsidRPr="003F23CB">
              <w:rPr>
                <w:b/>
              </w:rPr>
              <w:t>1.36</w:t>
            </w:r>
            <w:r w:rsidRPr="00C54A29">
              <w:t xml:space="preserve">. </w:t>
            </w:r>
          </w:p>
          <w:p w:rsidR="00B014F0" w:rsidRPr="00C54A29" w:rsidRDefault="00B014F0" w:rsidP="00B014F0"/>
        </w:tc>
        <w:tc>
          <w:tcPr>
            <w:tcW w:w="8757" w:type="dxa"/>
            <w:gridSpan w:val="4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>Путь, пройденный резцами нижней челюсти при движении ее в сторону, называется</w:t>
            </w:r>
            <w:r>
              <w:rPr>
                <w:b/>
              </w:rPr>
              <w:t xml:space="preserve"> __________________________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>1.37.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>Постановка искусственных зубов, как метод стабилизации полных съемных протезов:</w:t>
            </w:r>
          </w:p>
          <w:p w:rsidR="00B014F0" w:rsidRPr="00C54A29" w:rsidRDefault="00B014F0" w:rsidP="00B014F0">
            <w:r>
              <w:t>1.</w:t>
            </w:r>
            <w:r w:rsidRPr="00C54A29">
              <w:t>постановка зубов по центру альвеолярных отростков</w:t>
            </w:r>
          </w:p>
          <w:p w:rsidR="00B014F0" w:rsidRPr="00C54A29" w:rsidRDefault="00B014F0" w:rsidP="00B014F0">
            <w:r w:rsidRPr="00C54A29">
              <w:t>2. создание множественных скользящих контактов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увеличение площади протезного ложа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DE387D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>1.38.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 xml:space="preserve">При постановке искусственных зубов по стеклу первый верхний </w:t>
            </w:r>
            <w:proofErr w:type="spellStart"/>
            <w:r w:rsidRPr="003F23CB">
              <w:rPr>
                <w:b/>
              </w:rPr>
              <w:t>премоляр</w:t>
            </w:r>
            <w:proofErr w:type="spellEnd"/>
            <w:r w:rsidRPr="003F23CB">
              <w:rPr>
                <w:b/>
              </w:rPr>
              <w:t xml:space="preserve"> касается поверхности стекла: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щечным бугорком, небный отстоит на один мм</w:t>
            </w:r>
          </w:p>
          <w:p w:rsidR="00B014F0" w:rsidRPr="00C54A29" w:rsidRDefault="00B014F0" w:rsidP="00B014F0">
            <w:r>
              <w:lastRenderedPageBreak/>
              <w:t xml:space="preserve">2. </w:t>
            </w:r>
            <w:r w:rsidRPr="00C54A29">
              <w:t>небным бугорком, щечный отстоит на один мм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обоими бугорками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DE387D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lastRenderedPageBreak/>
              <w:t xml:space="preserve">1.39. 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 xml:space="preserve">Выявление во время проверки восковой конструкции съемных протезов в полости рта </w:t>
            </w:r>
            <w:proofErr w:type="spellStart"/>
            <w:r w:rsidRPr="003F23CB">
              <w:rPr>
                <w:b/>
              </w:rPr>
              <w:t>прогенического</w:t>
            </w:r>
            <w:proofErr w:type="spellEnd"/>
            <w:r w:rsidRPr="003F23CB">
              <w:rPr>
                <w:b/>
              </w:rPr>
              <w:t xml:space="preserve"> соотношения зубных рядов, сагиттальной щели в 2 мм между передними зубами, бугоркового контакта в области боковых зубов свидетельствует о том, что во время определения центральной окклюзии врач </w:t>
            </w:r>
            <w:proofErr w:type="gramStart"/>
            <w:r w:rsidRPr="003F23CB">
              <w:rPr>
                <w:b/>
              </w:rPr>
              <w:t>вместо</w:t>
            </w:r>
            <w:proofErr w:type="gramEnd"/>
            <w:r w:rsidRPr="003F23CB">
              <w:rPr>
                <w:b/>
              </w:rPr>
              <w:t xml:space="preserve"> центральной зафиксировал:</w:t>
            </w:r>
          </w:p>
          <w:p w:rsidR="00B014F0" w:rsidRPr="00C54A29" w:rsidRDefault="00B014F0" w:rsidP="00B014F0">
            <w:r w:rsidRPr="00C54A29">
              <w:t>1. боковую окклюзию</w:t>
            </w:r>
          </w:p>
          <w:p w:rsidR="00B014F0" w:rsidRPr="00C54A29" w:rsidRDefault="00B014F0" w:rsidP="00B014F0">
            <w:r w:rsidRPr="00C54A29">
              <w:t>2. дистальное смещение нижней челюсти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переднее смещение нижней челюсти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DE387D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 xml:space="preserve">1.40. 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3F23CB" w:rsidRDefault="00B014F0" w:rsidP="00B014F0">
            <w:pPr>
              <w:rPr>
                <w:b/>
              </w:rPr>
            </w:pPr>
            <w:r w:rsidRPr="003F23CB">
              <w:rPr>
                <w:b/>
              </w:rPr>
              <w:t>При полимеризации пластмассы быстрый нагрев кюветы приводит к образованию в базисе протеза: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микротрещин</w:t>
            </w:r>
            <w:r w:rsidRPr="00C54A29">
              <w:tab/>
              <w:t>|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газовой пористости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гранулярной пористости</w:t>
            </w:r>
          </w:p>
          <w:p w:rsidR="00B014F0" w:rsidRPr="00C54A29" w:rsidRDefault="00B014F0" w:rsidP="00B014F0">
            <w:r>
              <w:t>4. м</w:t>
            </w:r>
            <w:r w:rsidRPr="00C54A29">
              <w:t>раморности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706" w:type="dxa"/>
            <w:vMerge w:val="restart"/>
            <w:shd w:val="clear" w:color="auto" w:fill="FFFFFF"/>
          </w:tcPr>
          <w:p w:rsidR="00B014F0" w:rsidRPr="00C54A29" w:rsidRDefault="00B014F0" w:rsidP="00B014F0">
            <w:pPr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1.41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>Установить соответствие фазы и описания адаптации к зубным: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vMerge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B014F0" w:rsidRPr="00C54A29" w:rsidRDefault="00B014F0" w:rsidP="00B014F0">
            <w:r>
              <w:t>1. 1 фаза</w:t>
            </w:r>
          </w:p>
          <w:p w:rsidR="00B014F0" w:rsidRPr="00CE0713" w:rsidRDefault="00B014F0" w:rsidP="00B014F0">
            <w:pPr>
              <w:rPr>
                <w:b/>
              </w:rPr>
            </w:pPr>
          </w:p>
        </w:tc>
        <w:tc>
          <w:tcPr>
            <w:tcW w:w="6773" w:type="dxa"/>
            <w:gridSpan w:val="2"/>
            <w:shd w:val="clear" w:color="auto" w:fill="FFFFFF"/>
          </w:tcPr>
          <w:p w:rsidR="00B014F0" w:rsidRDefault="00B014F0" w:rsidP="00B014F0">
            <w:r w:rsidRPr="00892B94">
              <w:rPr>
                <w:b/>
              </w:rPr>
              <w:t>а.</w:t>
            </w:r>
            <w:r w:rsidRPr="00C54A29">
              <w:t xml:space="preserve"> Фаза частичного торможения:</w:t>
            </w:r>
            <w:r>
              <w:t xml:space="preserve"> </w:t>
            </w:r>
            <w:r w:rsidRPr="00C54A29">
              <w:t xml:space="preserve">восстанавливается </w:t>
            </w:r>
            <w:r>
              <w:t xml:space="preserve">                                </w:t>
            </w:r>
            <w:r w:rsidRPr="00C54A29">
              <w:t>дикция, жевательная эффективность, уменьшается</w:t>
            </w:r>
          </w:p>
          <w:p w:rsidR="00B014F0" w:rsidRPr="00C54A29" w:rsidRDefault="00B014F0" w:rsidP="00B014F0">
            <w:r w:rsidRPr="00C54A29">
              <w:t xml:space="preserve"> саливация, угасает рвотный рефлекс</w:t>
            </w:r>
          </w:p>
          <w:p w:rsidR="00B014F0" w:rsidRPr="00892B94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vMerge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B014F0" w:rsidRPr="00C54A29" w:rsidRDefault="00B014F0" w:rsidP="00B014F0">
            <w:r>
              <w:t xml:space="preserve">2. </w:t>
            </w:r>
            <w:r w:rsidRPr="00C54A29">
              <w:t>2 фаза</w:t>
            </w:r>
            <w:r w:rsidRPr="00C54A29">
              <w:tab/>
            </w:r>
          </w:p>
          <w:p w:rsidR="00B014F0" w:rsidRDefault="00B014F0" w:rsidP="00B014F0"/>
        </w:tc>
        <w:tc>
          <w:tcPr>
            <w:tcW w:w="6773" w:type="dxa"/>
            <w:gridSpan w:val="2"/>
            <w:shd w:val="clear" w:color="auto" w:fill="FFFFFF"/>
          </w:tcPr>
          <w:p w:rsidR="00B014F0" w:rsidRPr="00C54A29" w:rsidRDefault="00B014F0" w:rsidP="00B014F0">
            <w:proofErr w:type="gramStart"/>
            <w:r w:rsidRPr="00892B94">
              <w:rPr>
                <w:b/>
              </w:rPr>
              <w:t>б</w:t>
            </w:r>
            <w:proofErr w:type="gramEnd"/>
            <w:r w:rsidRPr="00892B94">
              <w:rPr>
                <w:b/>
              </w:rPr>
              <w:t>.</w:t>
            </w:r>
            <w:r w:rsidRPr="00C54A29">
              <w:t xml:space="preserve"> Фаза раздражения:</w:t>
            </w:r>
          </w:p>
          <w:p w:rsidR="00B014F0" w:rsidRPr="00C54A29" w:rsidRDefault="00B014F0" w:rsidP="00B014F0">
            <w:r w:rsidRPr="00C54A29">
              <w:t>повышенная саливация, изменения дикции, слабая жевательная эффективность</w:t>
            </w:r>
          </w:p>
          <w:p w:rsidR="00B014F0" w:rsidRPr="00892B94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vMerge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B014F0" w:rsidRPr="00C54A29" w:rsidRDefault="00B014F0" w:rsidP="00B014F0">
            <w:r>
              <w:t xml:space="preserve">3. </w:t>
            </w:r>
            <w:r w:rsidRPr="00C54A29">
              <w:t>3 фаза</w:t>
            </w:r>
            <w:r w:rsidRPr="00C54A29">
              <w:tab/>
            </w:r>
          </w:p>
          <w:p w:rsidR="00B014F0" w:rsidRDefault="00B014F0" w:rsidP="00B014F0"/>
        </w:tc>
        <w:tc>
          <w:tcPr>
            <w:tcW w:w="6773" w:type="dxa"/>
            <w:gridSpan w:val="2"/>
            <w:shd w:val="clear" w:color="auto" w:fill="FFFFFF"/>
          </w:tcPr>
          <w:p w:rsidR="00B014F0" w:rsidRPr="00C54A29" w:rsidRDefault="00B014F0" w:rsidP="00B014F0">
            <w:proofErr w:type="gramStart"/>
            <w:r w:rsidRPr="00892B94">
              <w:rPr>
                <w:b/>
              </w:rPr>
              <w:t>в.</w:t>
            </w:r>
            <w:r w:rsidRPr="00C54A29">
              <w:t xml:space="preserve"> фаза полного торможения:</w:t>
            </w:r>
            <w:proofErr w:type="gramEnd"/>
          </w:p>
          <w:p w:rsidR="00B014F0" w:rsidRPr="00892B94" w:rsidRDefault="00B014F0" w:rsidP="00B014F0">
            <w:pPr>
              <w:rPr>
                <w:b/>
              </w:rPr>
            </w:pPr>
            <w:r w:rsidRPr="00C54A29">
              <w:t>протез не ощущается как инородное тело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DE387D" w:rsidRDefault="00B014F0" w:rsidP="00B014F0">
            <w:pPr>
              <w:rPr>
                <w:b/>
              </w:rPr>
            </w:pPr>
            <w:r w:rsidRPr="00CE0713">
              <w:rPr>
                <w:b/>
              </w:rPr>
              <w:t xml:space="preserve">1.42. 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  <w:r w:rsidRPr="00CE0713">
              <w:rPr>
                <w:b/>
              </w:rPr>
              <w:t>Появление у пациента после на</w:t>
            </w:r>
            <w:r>
              <w:rPr>
                <w:b/>
              </w:rPr>
              <w:t>ложения съемных протезов чувства</w:t>
            </w:r>
            <w:r w:rsidRPr="00CE0713">
              <w:rPr>
                <w:b/>
              </w:rPr>
              <w:t xml:space="preserve"> жжения, гиперемии слизистой оболочки под базисом на Н.Ч. свидетельствует о стоматите: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аллергическом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токсическом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грибковом</w:t>
            </w:r>
          </w:p>
          <w:p w:rsidR="00B014F0" w:rsidRPr="00C54A29" w:rsidRDefault="00B014F0" w:rsidP="00B014F0">
            <w:r w:rsidRPr="00C54A29">
              <w:t>4. травматическом</w:t>
            </w:r>
          </w:p>
          <w:p w:rsidR="00B014F0" w:rsidRPr="00CE0713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  <w:r w:rsidRPr="00CE0713">
              <w:rPr>
                <w:b/>
              </w:rPr>
              <w:t>1.43.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54A29" w:rsidRDefault="00B014F0" w:rsidP="00B014F0">
            <w:r w:rsidRPr="00CE0713">
              <w:rPr>
                <w:b/>
              </w:rPr>
              <w:t>Материал для клинической перебазировки съемных протезов</w:t>
            </w:r>
            <w:r w:rsidRPr="00C54A29">
              <w:t>:</w:t>
            </w:r>
          </w:p>
          <w:p w:rsidR="00B014F0" w:rsidRPr="00C54A29" w:rsidRDefault="00B014F0" w:rsidP="00B014F0">
            <w:r>
              <w:t xml:space="preserve">1. </w:t>
            </w:r>
            <w:proofErr w:type="spellStart"/>
            <w:r w:rsidRPr="00C54A29">
              <w:t>этакрил</w:t>
            </w:r>
            <w:proofErr w:type="spellEnd"/>
          </w:p>
          <w:p w:rsidR="00B014F0" w:rsidRPr="00C54A29" w:rsidRDefault="00B014F0" w:rsidP="00B014F0">
            <w:r>
              <w:t xml:space="preserve">2. </w:t>
            </w:r>
            <w:proofErr w:type="spellStart"/>
            <w:r w:rsidRPr="00C54A29">
              <w:t>фторакс</w:t>
            </w:r>
            <w:proofErr w:type="spellEnd"/>
          </w:p>
          <w:p w:rsidR="00B014F0" w:rsidRPr="00C54A29" w:rsidRDefault="00B014F0" w:rsidP="00B014F0">
            <w:r>
              <w:t xml:space="preserve">3. </w:t>
            </w:r>
            <w:proofErr w:type="spellStart"/>
            <w:r w:rsidRPr="00C54A29">
              <w:t>протакрил</w:t>
            </w:r>
            <w:proofErr w:type="spellEnd"/>
          </w:p>
          <w:p w:rsidR="00B014F0" w:rsidRPr="00C54A29" w:rsidRDefault="00B014F0" w:rsidP="00B014F0">
            <w:r>
              <w:t xml:space="preserve">4. </w:t>
            </w:r>
            <w:proofErr w:type="spellStart"/>
            <w:r w:rsidRPr="00C54A29">
              <w:t>синма</w:t>
            </w:r>
            <w:proofErr w:type="spellEnd"/>
            <w:r w:rsidRPr="00C54A29">
              <w:t xml:space="preserve"> М</w:t>
            </w:r>
          </w:p>
          <w:p w:rsidR="00B014F0" w:rsidRPr="00CE0713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420F89" w:rsidRDefault="00B014F0" w:rsidP="00B014F0">
            <w:pPr>
              <w:rPr>
                <w:b/>
              </w:rPr>
            </w:pPr>
            <w:r w:rsidRPr="00C54A29">
              <w:rPr>
                <w:b/>
              </w:rPr>
              <w:t>1.44.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  <w:r w:rsidRPr="00CE0713">
              <w:rPr>
                <w:b/>
              </w:rPr>
              <w:t xml:space="preserve">Морфологические и функциональные изменения </w:t>
            </w:r>
            <w:proofErr w:type="spellStart"/>
            <w:proofErr w:type="gramStart"/>
            <w:r w:rsidRPr="00CE0713">
              <w:rPr>
                <w:b/>
              </w:rPr>
              <w:t>зубо-челюстной</w:t>
            </w:r>
            <w:proofErr w:type="spellEnd"/>
            <w:proofErr w:type="gramEnd"/>
            <w:r w:rsidRPr="00CE0713">
              <w:rPr>
                <w:b/>
              </w:rPr>
              <w:t xml:space="preserve"> системы после полной утраты зубов приводят к нарушению: </w:t>
            </w:r>
          </w:p>
          <w:p w:rsidR="00B014F0" w:rsidRPr="00C54A29" w:rsidRDefault="00B014F0" w:rsidP="00B014F0">
            <w:r w:rsidRPr="00C54A29">
              <w:t>1) пищеварения</w:t>
            </w:r>
          </w:p>
          <w:p w:rsidR="00B014F0" w:rsidRPr="00C54A29" w:rsidRDefault="00B014F0" w:rsidP="00B014F0">
            <w:r w:rsidRPr="00C54A29">
              <w:t>2) эстетики</w:t>
            </w:r>
            <w:r w:rsidRPr="00C54A29">
              <w:br/>
              <w:t>3) зрения</w:t>
            </w:r>
          </w:p>
          <w:p w:rsidR="00B014F0" w:rsidRPr="00C54A29" w:rsidRDefault="00B014F0" w:rsidP="00B014F0">
            <w:r w:rsidRPr="00C54A29">
              <w:t>4) дикции</w:t>
            </w:r>
          </w:p>
          <w:p w:rsidR="00B014F0" w:rsidRPr="00CE0713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420F89" w:rsidRDefault="00B014F0" w:rsidP="00B014F0">
            <w:pPr>
              <w:rPr>
                <w:b/>
              </w:rPr>
            </w:pPr>
            <w:r w:rsidRPr="00420F89">
              <w:rPr>
                <w:b/>
              </w:rPr>
              <w:lastRenderedPageBreak/>
              <w:t>1.45.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20F89" w:rsidRDefault="00B014F0" w:rsidP="00B014F0">
            <w:pPr>
              <w:rPr>
                <w:b/>
                <w:color w:val="000000"/>
              </w:rPr>
            </w:pPr>
            <w:r w:rsidRPr="00420F89">
              <w:rPr>
                <w:b/>
                <w:color w:val="000000"/>
              </w:rPr>
              <w:t>Установить соответствие типа и описания беззубой верхней челюсти по классификации Шредера: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/>
        </w:tc>
        <w:tc>
          <w:tcPr>
            <w:tcW w:w="1946" w:type="dxa"/>
            <w:shd w:val="clear" w:color="auto" w:fill="FFFFFF"/>
          </w:tcPr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C54A29">
              <w:rPr>
                <w:color w:val="000000"/>
              </w:rPr>
              <w:t>1 тип</w:t>
            </w:r>
          </w:p>
        </w:tc>
        <w:tc>
          <w:tcPr>
            <w:tcW w:w="6811" w:type="dxa"/>
            <w:gridSpan w:val="3"/>
            <w:shd w:val="clear" w:color="auto" w:fill="FFFFFF"/>
          </w:tcPr>
          <w:p w:rsidR="00B014F0" w:rsidRPr="00420F89" w:rsidRDefault="00B014F0" w:rsidP="00B014F0">
            <w:pPr>
              <w:rPr>
                <w:b/>
                <w:color w:val="000000"/>
              </w:rPr>
            </w:pPr>
            <w:r w:rsidRPr="00420F89">
              <w:rPr>
                <w:b/>
                <w:color w:val="000000"/>
              </w:rPr>
              <w:t>а.</w:t>
            </w:r>
            <w:r w:rsidRPr="00C54A29">
              <w:rPr>
                <w:color w:val="000000"/>
              </w:rPr>
              <w:t xml:space="preserve"> полное отсутствие альвеолярного отростка, резко уменьшены размеры тела челюсти и верхнечелюстных бугров, плоское небо.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/>
        </w:tc>
        <w:tc>
          <w:tcPr>
            <w:tcW w:w="1946" w:type="dxa"/>
            <w:shd w:val="clear" w:color="auto" w:fill="FFFFFF"/>
          </w:tcPr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C54A29">
              <w:rPr>
                <w:color w:val="000000"/>
              </w:rPr>
              <w:t>2 тип</w:t>
            </w:r>
          </w:p>
        </w:tc>
        <w:tc>
          <w:tcPr>
            <w:tcW w:w="6811" w:type="dxa"/>
            <w:gridSpan w:val="3"/>
            <w:shd w:val="clear" w:color="auto" w:fill="FFFFFF"/>
          </w:tcPr>
          <w:p w:rsidR="00B014F0" w:rsidRPr="00420F89" w:rsidRDefault="00B014F0" w:rsidP="00B014F0">
            <w:pPr>
              <w:rPr>
                <w:b/>
                <w:color w:val="000000"/>
              </w:rPr>
            </w:pPr>
            <w:proofErr w:type="gramStart"/>
            <w:r w:rsidRPr="00420F89">
              <w:rPr>
                <w:b/>
                <w:color w:val="000000"/>
              </w:rPr>
              <w:t>б</w:t>
            </w:r>
            <w:proofErr w:type="gramEnd"/>
            <w:r w:rsidRPr="00C54A29">
              <w:rPr>
                <w:color w:val="000000"/>
              </w:rPr>
              <w:t>. средняя степень атрофии альвеолярного отростка, средней глубины небо, выраженный торус.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420F89" w:rsidRDefault="00B014F0" w:rsidP="00B014F0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FFFFFF"/>
          </w:tcPr>
          <w:p w:rsidR="00B014F0" w:rsidRPr="00892B94" w:rsidRDefault="00B014F0" w:rsidP="00B014F0">
            <w:pPr>
              <w:rPr>
                <w:color w:val="000000"/>
              </w:rPr>
            </w:pPr>
            <w:r w:rsidRPr="00892B94">
              <w:rPr>
                <w:color w:val="000000"/>
              </w:rPr>
              <w:t>3) 3 тип</w:t>
            </w:r>
          </w:p>
        </w:tc>
        <w:tc>
          <w:tcPr>
            <w:tcW w:w="6811" w:type="dxa"/>
            <w:gridSpan w:val="3"/>
            <w:shd w:val="clear" w:color="auto" w:fill="FFFFFF"/>
          </w:tcPr>
          <w:p w:rsidR="00B014F0" w:rsidRPr="00892B94" w:rsidRDefault="00B014F0" w:rsidP="00B014F0">
            <w:pPr>
              <w:rPr>
                <w:color w:val="000000"/>
              </w:rPr>
            </w:pPr>
            <w:r w:rsidRPr="00892B94">
              <w:rPr>
                <w:b/>
                <w:color w:val="000000"/>
              </w:rPr>
              <w:t>в.</w:t>
            </w:r>
            <w:r w:rsidRPr="00892B94">
              <w:rPr>
                <w:color w:val="000000"/>
              </w:rPr>
              <w:t xml:space="preserve"> высокий альвеолярный отросток, хорошо выраженные бугры, глубокое небо, слабо выраженный торус.</w:t>
            </w:r>
          </w:p>
          <w:p w:rsidR="00B014F0" w:rsidRPr="00892B94" w:rsidRDefault="00B014F0" w:rsidP="00B014F0">
            <w:pPr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420F89" w:rsidRDefault="00B014F0" w:rsidP="00B014F0">
            <w:pPr>
              <w:rPr>
                <w:b/>
              </w:rPr>
            </w:pPr>
            <w:r w:rsidRPr="00420F89">
              <w:rPr>
                <w:b/>
              </w:rPr>
              <w:t>1.46.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20F89" w:rsidRDefault="00B014F0" w:rsidP="00B014F0">
            <w:pPr>
              <w:rPr>
                <w:b/>
                <w:color w:val="000000"/>
              </w:rPr>
            </w:pPr>
            <w:r w:rsidRPr="00420F89">
              <w:rPr>
                <w:b/>
                <w:color w:val="000000"/>
              </w:rPr>
              <w:t xml:space="preserve">Установить соответствие зон податливости и описания слизистой оболочки твердого неба по </w:t>
            </w:r>
            <w:proofErr w:type="spellStart"/>
            <w:r w:rsidRPr="00420F89">
              <w:rPr>
                <w:b/>
                <w:color w:val="000000"/>
              </w:rPr>
              <w:t>Люнду</w:t>
            </w:r>
            <w:proofErr w:type="spellEnd"/>
            <w:r w:rsidRPr="00420F89">
              <w:rPr>
                <w:b/>
                <w:color w:val="000000"/>
              </w:rPr>
              <w:t>: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/>
        </w:tc>
        <w:tc>
          <w:tcPr>
            <w:tcW w:w="1946" w:type="dxa"/>
            <w:shd w:val="clear" w:color="auto" w:fill="FFFFFF"/>
          </w:tcPr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1) периферическая и срединная фиброзная зоны</w:t>
            </w:r>
          </w:p>
        </w:tc>
        <w:tc>
          <w:tcPr>
            <w:tcW w:w="6811" w:type="dxa"/>
            <w:gridSpan w:val="3"/>
            <w:shd w:val="clear" w:color="auto" w:fill="FFFFFF"/>
          </w:tcPr>
          <w:p w:rsidR="00B014F0" w:rsidRPr="00CE0713" w:rsidRDefault="00B014F0" w:rsidP="00B014F0">
            <w:pPr>
              <w:rPr>
                <w:b/>
                <w:color w:val="000000"/>
              </w:rPr>
            </w:pPr>
            <w:r w:rsidRPr="00CE0713">
              <w:rPr>
                <w:b/>
                <w:color w:val="000000"/>
              </w:rPr>
              <w:t>а.</w:t>
            </w:r>
            <w:r w:rsidRPr="00C54A29">
              <w:rPr>
                <w:color w:val="000000"/>
              </w:rPr>
              <w:t xml:space="preserve"> область </w:t>
            </w:r>
            <w:proofErr w:type="spellStart"/>
            <w:r w:rsidRPr="00C54A29">
              <w:rPr>
                <w:color w:val="000000"/>
              </w:rPr>
              <w:t>сагитального</w:t>
            </w:r>
            <w:proofErr w:type="spellEnd"/>
            <w:r w:rsidRPr="00C54A29">
              <w:rPr>
                <w:color w:val="000000"/>
              </w:rPr>
              <w:t xml:space="preserve"> шва - слизистая тонкая, не имеет </w:t>
            </w:r>
            <w:proofErr w:type="spellStart"/>
            <w:r w:rsidRPr="00C54A29">
              <w:rPr>
                <w:color w:val="000000"/>
              </w:rPr>
              <w:t>подслизистого</w:t>
            </w:r>
            <w:proofErr w:type="spellEnd"/>
            <w:r w:rsidRPr="00C54A29">
              <w:rPr>
                <w:color w:val="000000"/>
              </w:rPr>
              <w:t xml:space="preserve"> слоя, податливость крайне незначительная.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/>
        </w:tc>
        <w:tc>
          <w:tcPr>
            <w:tcW w:w="1946" w:type="dxa"/>
            <w:shd w:val="clear" w:color="auto" w:fill="FFFFFF"/>
          </w:tcPr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2) зона торуса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  <w:tc>
          <w:tcPr>
            <w:tcW w:w="6811" w:type="dxa"/>
            <w:gridSpan w:val="3"/>
            <w:shd w:val="clear" w:color="auto" w:fill="FFFFFF"/>
          </w:tcPr>
          <w:p w:rsidR="00B014F0" w:rsidRPr="00CE0713" w:rsidRDefault="00B014F0" w:rsidP="00B014F0">
            <w:pPr>
              <w:rPr>
                <w:b/>
                <w:color w:val="000000"/>
              </w:rPr>
            </w:pPr>
            <w:proofErr w:type="gramStart"/>
            <w:r w:rsidRPr="00CE0713">
              <w:rPr>
                <w:b/>
                <w:color w:val="000000"/>
              </w:rPr>
              <w:t>б</w:t>
            </w:r>
            <w:proofErr w:type="gramEnd"/>
            <w:r w:rsidRPr="00CE0713">
              <w:rPr>
                <w:b/>
                <w:color w:val="000000"/>
              </w:rPr>
              <w:t>.</w:t>
            </w:r>
            <w:r w:rsidRPr="00C54A29">
              <w:rPr>
                <w:color w:val="000000"/>
              </w:rPr>
              <w:t xml:space="preserve"> альвеолярный отросток - слизистая имеет незначительный </w:t>
            </w:r>
            <w:proofErr w:type="spellStart"/>
            <w:r w:rsidRPr="00C54A29">
              <w:rPr>
                <w:color w:val="000000"/>
              </w:rPr>
              <w:t>подслизистый</w:t>
            </w:r>
            <w:proofErr w:type="spellEnd"/>
            <w:r w:rsidRPr="00C54A29">
              <w:rPr>
                <w:color w:val="000000"/>
              </w:rPr>
              <w:t xml:space="preserve"> слой.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/>
        </w:tc>
        <w:tc>
          <w:tcPr>
            <w:tcW w:w="1946" w:type="dxa"/>
            <w:shd w:val="clear" w:color="auto" w:fill="FFFFFF"/>
          </w:tcPr>
          <w:p w:rsidR="00B014F0" w:rsidRPr="00C54A29" w:rsidRDefault="00B014F0" w:rsidP="00B014F0">
            <w:r w:rsidRPr="00C54A29">
              <w:rPr>
                <w:color w:val="000000"/>
              </w:rPr>
              <w:t>3) зона жировой ткани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  <w:tc>
          <w:tcPr>
            <w:tcW w:w="6811" w:type="dxa"/>
            <w:gridSpan w:val="3"/>
            <w:shd w:val="clear" w:color="auto" w:fill="FFFFFF"/>
          </w:tcPr>
          <w:p w:rsidR="00B014F0" w:rsidRPr="00CE0713" w:rsidRDefault="00B014F0" w:rsidP="00B014F0">
            <w:pPr>
              <w:rPr>
                <w:b/>
                <w:color w:val="000000"/>
              </w:rPr>
            </w:pPr>
            <w:proofErr w:type="gramStart"/>
            <w:r w:rsidRPr="00CE0713">
              <w:rPr>
                <w:b/>
                <w:color w:val="000000"/>
              </w:rPr>
              <w:t>в</w:t>
            </w:r>
            <w:proofErr w:type="gramEnd"/>
            <w:r w:rsidRPr="00CE0713">
              <w:rPr>
                <w:b/>
                <w:color w:val="000000"/>
              </w:rPr>
              <w:t>.</w:t>
            </w:r>
            <w:r w:rsidRPr="00C54A29">
              <w:rPr>
                <w:color w:val="000000"/>
              </w:rPr>
              <w:t xml:space="preserve"> </w:t>
            </w:r>
            <w:proofErr w:type="gramStart"/>
            <w:r w:rsidRPr="00C54A29">
              <w:rPr>
                <w:color w:val="000000"/>
              </w:rPr>
              <w:t>задняя</w:t>
            </w:r>
            <w:proofErr w:type="gramEnd"/>
            <w:r w:rsidRPr="00C54A29">
              <w:rPr>
                <w:color w:val="000000"/>
              </w:rPr>
              <w:t xml:space="preserve"> треть − слизистая имеет </w:t>
            </w:r>
            <w:proofErr w:type="spellStart"/>
            <w:r w:rsidRPr="00C54A29">
              <w:rPr>
                <w:color w:val="000000"/>
              </w:rPr>
              <w:t>подслизистый</w:t>
            </w:r>
            <w:proofErr w:type="spellEnd"/>
            <w:r w:rsidRPr="00C54A29">
              <w:rPr>
                <w:color w:val="000000"/>
              </w:rPr>
              <w:t xml:space="preserve"> слой богатый слизистыми железами, имеет жировую ткань, обладает наибольшей степенью податливости.</w:t>
            </w: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54A29" w:rsidRDefault="00B014F0" w:rsidP="00B014F0"/>
        </w:tc>
        <w:tc>
          <w:tcPr>
            <w:tcW w:w="1946" w:type="dxa"/>
            <w:shd w:val="clear" w:color="auto" w:fill="FFFFFF"/>
          </w:tcPr>
          <w:p w:rsidR="00B014F0" w:rsidRPr="00C54A29" w:rsidRDefault="00B014F0" w:rsidP="00B014F0">
            <w:r w:rsidRPr="00C54A29">
              <w:rPr>
                <w:color w:val="000000"/>
              </w:rPr>
              <w:t>4) железистая зона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  <w:tc>
          <w:tcPr>
            <w:tcW w:w="6811" w:type="dxa"/>
            <w:gridSpan w:val="3"/>
            <w:shd w:val="clear" w:color="auto" w:fill="FFFFFF"/>
          </w:tcPr>
          <w:p w:rsidR="00B014F0" w:rsidRPr="00C54A29" w:rsidRDefault="00B014F0" w:rsidP="00B014F0">
            <w:pPr>
              <w:rPr>
                <w:color w:val="000000"/>
              </w:rPr>
            </w:pPr>
            <w:r w:rsidRPr="00CE0713">
              <w:rPr>
                <w:b/>
                <w:color w:val="000000"/>
              </w:rPr>
              <w:t>г.</w:t>
            </w:r>
            <w:r w:rsidRPr="00C54A29">
              <w:rPr>
                <w:color w:val="000000"/>
              </w:rPr>
              <w:t xml:space="preserve"> область поперечных складок - слизистая имеет </w:t>
            </w:r>
            <w:proofErr w:type="spellStart"/>
            <w:r w:rsidRPr="00C54A29">
              <w:rPr>
                <w:color w:val="000000"/>
              </w:rPr>
              <w:t>подслизистый</w:t>
            </w:r>
            <w:proofErr w:type="spellEnd"/>
            <w:r w:rsidRPr="00C54A29">
              <w:rPr>
                <w:color w:val="000000"/>
              </w:rPr>
              <w:t xml:space="preserve"> слой, обладает средней степенью податливости.</w:t>
            </w:r>
          </w:p>
          <w:p w:rsidR="00B014F0" w:rsidRPr="00CE0713" w:rsidRDefault="00B014F0" w:rsidP="00B014F0">
            <w:pPr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  <w:r w:rsidRPr="00CE0713">
              <w:rPr>
                <w:b/>
              </w:rPr>
              <w:t>1.47.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E0713" w:rsidRDefault="00B014F0" w:rsidP="00B014F0">
            <w:pPr>
              <w:rPr>
                <w:b/>
                <w:color w:val="000000"/>
              </w:rPr>
            </w:pPr>
            <w:r w:rsidRPr="00CE0713">
              <w:rPr>
                <w:b/>
                <w:color w:val="000000"/>
              </w:rPr>
              <w:t>Биомеханические методы фиксации полных съемных протезов: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t>1) анатомическая ретенция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t>2) адгезия</w:t>
            </w:r>
            <w:r w:rsidRPr="00C54A29">
              <w:rPr>
                <w:color w:val="000000"/>
              </w:rPr>
              <w:br/>
              <w:t xml:space="preserve">3) </w:t>
            </w:r>
            <w:proofErr w:type="spellStart"/>
            <w:r w:rsidRPr="00C54A29">
              <w:rPr>
                <w:color w:val="000000"/>
              </w:rPr>
              <w:t>когезия</w:t>
            </w:r>
            <w:proofErr w:type="spellEnd"/>
          </w:p>
          <w:p w:rsidR="00B014F0" w:rsidRPr="00C54A29" w:rsidRDefault="00B014F0" w:rsidP="00B014F0">
            <w:r w:rsidRPr="00C54A29">
              <w:rPr>
                <w:color w:val="000000"/>
              </w:rPr>
              <w:t xml:space="preserve">4) </w:t>
            </w:r>
            <w:proofErr w:type="spellStart"/>
            <w:r w:rsidRPr="00C54A29">
              <w:rPr>
                <w:color w:val="000000"/>
              </w:rPr>
              <w:t>пелоты</w:t>
            </w:r>
            <w:proofErr w:type="spellEnd"/>
            <w:r w:rsidRPr="00C54A29">
              <w:rPr>
                <w:color w:val="000000"/>
              </w:rPr>
              <w:t xml:space="preserve"> Кемени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5) функциональное моделирование внешней поверхности протеза</w:t>
            </w:r>
          </w:p>
          <w:p w:rsidR="00B014F0" w:rsidRPr="00CE0713" w:rsidRDefault="00B014F0" w:rsidP="00B014F0">
            <w:pPr>
              <w:rPr>
                <w:b/>
                <w:color w:val="000000"/>
              </w:rPr>
            </w:pPr>
          </w:p>
        </w:tc>
      </w:tr>
      <w:tr w:rsidR="00B014F0" w:rsidRPr="00C54A29" w:rsidTr="00B014F0">
        <w:trPr>
          <w:trHeight w:val="76"/>
        </w:trPr>
        <w:tc>
          <w:tcPr>
            <w:tcW w:w="706" w:type="dxa"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  <w:r w:rsidRPr="00CE0713">
              <w:rPr>
                <w:b/>
              </w:rPr>
              <w:t>1.48.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CE0713" w:rsidRDefault="00B014F0" w:rsidP="00B014F0">
            <w:pPr>
              <w:rPr>
                <w:b/>
              </w:rPr>
            </w:pPr>
            <w:r w:rsidRPr="00CE0713">
              <w:rPr>
                <w:b/>
                <w:color w:val="000000"/>
              </w:rPr>
              <w:t>Функциональный слепок должен отвечать следующим требованиям:</w:t>
            </w:r>
          </w:p>
          <w:p w:rsidR="00B014F0" w:rsidRPr="00C54A29" w:rsidRDefault="00B014F0" w:rsidP="00B014F0">
            <w:r>
              <w:rPr>
                <w:color w:val="000000"/>
              </w:rPr>
              <w:t>1.</w:t>
            </w:r>
            <w:r w:rsidRPr="00C54A29">
              <w:rPr>
                <w:color w:val="000000"/>
              </w:rPr>
              <w:t xml:space="preserve"> отображать рельеф тканей протезного ложа, что обеспечит получение силы адгезии и </w:t>
            </w:r>
            <w:proofErr w:type="spellStart"/>
            <w:r w:rsidRPr="00C54A29">
              <w:rPr>
                <w:color w:val="000000"/>
              </w:rPr>
              <w:t>когезии</w:t>
            </w:r>
            <w:proofErr w:type="spellEnd"/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54A29">
              <w:rPr>
                <w:color w:val="000000"/>
              </w:rPr>
              <w:t>определять центральное соотношение челюстей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отображать границы и рельеф функциональной периферии - для создания кругового замкнутого клапана</w:t>
            </w:r>
          </w:p>
          <w:p w:rsidR="00B014F0" w:rsidRPr="00CE0713" w:rsidRDefault="00B014F0" w:rsidP="00B014F0">
            <w:pPr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420F89" w:rsidRDefault="00B014F0" w:rsidP="00B014F0">
            <w:pPr>
              <w:rPr>
                <w:b/>
              </w:rPr>
            </w:pPr>
            <w:r w:rsidRPr="00420F89">
              <w:rPr>
                <w:b/>
              </w:rPr>
              <w:t>1.49.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20F89" w:rsidRDefault="00B014F0" w:rsidP="00B014F0">
            <w:pPr>
              <w:rPr>
                <w:b/>
              </w:rPr>
            </w:pPr>
            <w:r w:rsidRPr="00420F89">
              <w:rPr>
                <w:b/>
                <w:color w:val="000000"/>
              </w:rPr>
              <w:t xml:space="preserve">Установить последовательность проведения функциональных проб </w:t>
            </w:r>
            <w:proofErr w:type="spellStart"/>
            <w:r w:rsidRPr="00420F89">
              <w:rPr>
                <w:b/>
                <w:color w:val="000000"/>
              </w:rPr>
              <w:t>Гербста</w:t>
            </w:r>
            <w:proofErr w:type="spellEnd"/>
            <w:r w:rsidRPr="00420F89">
              <w:rPr>
                <w:b/>
                <w:color w:val="000000"/>
              </w:rPr>
              <w:t xml:space="preserve"> при припасовке индивидуальной ложки на нижней челюсти: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54A29">
              <w:rPr>
                <w:color w:val="000000"/>
              </w:rPr>
              <w:t>провести языком по красной кайме нижней губы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54A29">
              <w:rPr>
                <w:color w:val="000000"/>
              </w:rPr>
              <w:t>дотронуться кончиком языка до щеки при полузакрытом рте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глотание и широкое открывание рта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54A29">
              <w:rPr>
                <w:color w:val="000000"/>
              </w:rPr>
              <w:t>высунуть язык по направлению к кончику носа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C54A29">
              <w:rPr>
                <w:color w:val="000000"/>
              </w:rPr>
              <w:t xml:space="preserve"> провести активные движения мимической мускулатуры, вытягивание губ вперед</w:t>
            </w:r>
          </w:p>
          <w:p w:rsidR="00B014F0" w:rsidRPr="00420F89" w:rsidRDefault="00B014F0" w:rsidP="00B014F0">
            <w:pPr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706" w:type="dxa"/>
            <w:shd w:val="clear" w:color="auto" w:fill="FFFFFF"/>
          </w:tcPr>
          <w:p w:rsidR="00B014F0" w:rsidRPr="00420F89" w:rsidRDefault="00B014F0" w:rsidP="00B014F0">
            <w:pPr>
              <w:rPr>
                <w:b/>
              </w:rPr>
            </w:pPr>
            <w:r w:rsidRPr="00420F89">
              <w:rPr>
                <w:b/>
              </w:rPr>
              <w:t>1.50.</w:t>
            </w:r>
          </w:p>
        </w:tc>
        <w:tc>
          <w:tcPr>
            <w:tcW w:w="8757" w:type="dxa"/>
            <w:gridSpan w:val="4"/>
            <w:shd w:val="clear" w:color="auto" w:fill="FFFFFF"/>
          </w:tcPr>
          <w:p w:rsidR="00B014F0" w:rsidRPr="00420F89" w:rsidRDefault="00B014F0" w:rsidP="00B014F0">
            <w:pPr>
              <w:rPr>
                <w:b/>
              </w:rPr>
            </w:pPr>
            <w:r w:rsidRPr="00420F89">
              <w:rPr>
                <w:b/>
                <w:color w:val="000000"/>
              </w:rPr>
              <w:t>Мет</w:t>
            </w:r>
            <w:r>
              <w:rPr>
                <w:b/>
                <w:color w:val="000000"/>
              </w:rPr>
              <w:t xml:space="preserve">оды </w:t>
            </w:r>
            <w:r w:rsidRPr="00420F89">
              <w:rPr>
                <w:b/>
                <w:color w:val="000000"/>
              </w:rPr>
              <w:t>определения высоты нижнего отдела лица при определении центрального соотношения беззубых челюстей и клинических ориентиров для подбора и постановки зубов: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t>1) анатомо-физиологический</w:t>
            </w:r>
          </w:p>
          <w:p w:rsidR="00B014F0" w:rsidRPr="00C54A29" w:rsidRDefault="00B014F0" w:rsidP="00B014F0">
            <w:r>
              <w:rPr>
                <w:color w:val="000000"/>
              </w:rPr>
              <w:t xml:space="preserve">2) </w:t>
            </w:r>
            <w:r w:rsidRPr="00C54A29">
              <w:rPr>
                <w:color w:val="000000"/>
              </w:rPr>
              <w:t>функциональный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lastRenderedPageBreak/>
              <w:t>3) антропометрический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t xml:space="preserve">4) </w:t>
            </w:r>
            <w:proofErr w:type="spellStart"/>
            <w:r w:rsidRPr="00C54A29">
              <w:rPr>
                <w:color w:val="000000"/>
              </w:rPr>
              <w:t>внутриротовой</w:t>
            </w:r>
            <w:proofErr w:type="spellEnd"/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5) среднестатистический</w:t>
            </w:r>
          </w:p>
          <w:p w:rsidR="00B014F0" w:rsidRPr="00420F89" w:rsidRDefault="00B014F0" w:rsidP="00B014F0">
            <w:pPr>
              <w:rPr>
                <w:b/>
                <w:color w:val="000000"/>
              </w:rPr>
            </w:pPr>
          </w:p>
        </w:tc>
      </w:tr>
    </w:tbl>
    <w:p w:rsidR="00B014F0" w:rsidRDefault="00B014F0" w:rsidP="00B014F0">
      <w:pPr>
        <w:pStyle w:val="2"/>
        <w:widowControl w:val="0"/>
        <w:spacing w:line="240" w:lineRule="auto"/>
        <w:ind w:right="-1"/>
        <w:jc w:val="center"/>
        <w:rPr>
          <w:b/>
        </w:rPr>
      </w:pPr>
    </w:p>
    <w:p w:rsidR="00B014F0" w:rsidRDefault="00B014F0" w:rsidP="00B014F0">
      <w:pPr>
        <w:pStyle w:val="2"/>
        <w:widowControl w:val="0"/>
        <w:spacing w:line="240" w:lineRule="auto"/>
        <w:ind w:right="-1"/>
        <w:jc w:val="center"/>
        <w:rPr>
          <w:b/>
        </w:rPr>
      </w:pPr>
    </w:p>
    <w:p w:rsidR="00B014F0" w:rsidRPr="00C54A29" w:rsidRDefault="00B014F0" w:rsidP="00B014F0">
      <w:pPr>
        <w:pStyle w:val="2"/>
        <w:widowControl w:val="0"/>
        <w:spacing w:line="240" w:lineRule="auto"/>
        <w:ind w:right="-1"/>
        <w:jc w:val="center"/>
        <w:rPr>
          <w:b/>
        </w:rPr>
      </w:pPr>
      <w:r w:rsidRPr="00C54A29">
        <w:rPr>
          <w:b/>
        </w:rPr>
        <w:t>Вариант №2</w:t>
      </w:r>
    </w:p>
    <w:p w:rsidR="00B014F0" w:rsidRPr="00C54A29" w:rsidRDefault="00B014F0" w:rsidP="00B014F0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214" w:type="dxa"/>
        <w:tblInd w:w="108" w:type="dxa"/>
        <w:tblLook w:val="0000"/>
      </w:tblPr>
      <w:tblGrid>
        <w:gridCol w:w="851"/>
        <w:gridCol w:w="4536"/>
        <w:gridCol w:w="3827"/>
      </w:tblGrid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2.1.</w:t>
            </w:r>
          </w:p>
        </w:tc>
        <w:tc>
          <w:tcPr>
            <w:tcW w:w="8363" w:type="dxa"/>
            <w:gridSpan w:val="2"/>
          </w:tcPr>
          <w:p w:rsidR="00B014F0" w:rsidRPr="00420F89" w:rsidRDefault="00B014F0" w:rsidP="00B014F0">
            <w:pPr>
              <w:rPr>
                <w:b/>
              </w:rPr>
            </w:pPr>
            <w:r w:rsidRPr="00420F89">
              <w:rPr>
                <w:b/>
              </w:rPr>
              <w:t>Морфологические изменения костей лицевого и мозгового черепа</w:t>
            </w:r>
            <w:r w:rsidRPr="00420F89">
              <w:rPr>
                <w:b/>
              </w:rPr>
              <w:br/>
              <w:t>после полной утраты зубов:</w:t>
            </w:r>
          </w:p>
          <w:p w:rsidR="00B014F0" w:rsidRPr="00C54A29" w:rsidRDefault="00B014F0" w:rsidP="00B014F0">
            <w:r>
              <w:t xml:space="preserve">1. атрофия, уплощение и искривление скулового </w:t>
            </w:r>
            <w:r w:rsidRPr="00C54A29">
              <w:t>отростка лобной кости и орбитального отростка скуловой кости</w:t>
            </w:r>
          </w:p>
          <w:p w:rsidR="00B014F0" w:rsidRPr="00C54A29" w:rsidRDefault="00B014F0" w:rsidP="00B014F0">
            <w:r>
              <w:t>2.</w:t>
            </w:r>
            <w:r w:rsidRPr="00C54A29">
              <w:t xml:space="preserve"> наклон впере</w:t>
            </w:r>
            <w:r>
              <w:t>д шейного отдела позвоночника (</w:t>
            </w:r>
            <w:r w:rsidRPr="00C54A29">
              <w:t>в среднем на</w:t>
            </w:r>
            <w:r w:rsidRPr="00C54A29">
              <w:br/>
              <w:t>пять градусов)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 xml:space="preserve">головка нижней челюсти смещается </w:t>
            </w:r>
            <w:proofErr w:type="gramStart"/>
            <w:r w:rsidRPr="00C54A29">
              <w:t>к</w:t>
            </w:r>
            <w:proofErr w:type="gramEnd"/>
            <w:r w:rsidRPr="00C54A29">
              <w:t xml:space="preserve"> сзади и вверх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деформация грушевидного отверстия</w:t>
            </w:r>
          </w:p>
          <w:p w:rsidR="00B014F0" w:rsidRPr="00C54A29" w:rsidRDefault="00B014F0" w:rsidP="00B014F0">
            <w:r w:rsidRPr="00C54A29">
              <w:t>5</w:t>
            </w:r>
            <w:r>
              <w:t>.</w:t>
            </w:r>
            <w:r w:rsidRPr="00C54A29">
              <w:t xml:space="preserve">смещение передней носовой ости вниз 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601"/>
              </w:tabs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2.2.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 xml:space="preserve">Установить соответствие класса и описания слизистой оболочки протезного ложа по классификации </w:t>
            </w:r>
            <w:proofErr w:type="spellStart"/>
            <w:r w:rsidRPr="00C54A29">
              <w:rPr>
                <w:b/>
                <w:color w:val="000000"/>
              </w:rPr>
              <w:t>Суппле</w:t>
            </w:r>
            <w:proofErr w:type="spellEnd"/>
            <w:r w:rsidRPr="00C54A29">
              <w:rPr>
                <w:b/>
                <w:color w:val="000000"/>
              </w:rPr>
              <w:t>: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C54A29">
              <w:rPr>
                <w:color w:val="000000"/>
              </w:rPr>
              <w:t>1 класс</w:t>
            </w:r>
          </w:p>
        </w:tc>
        <w:tc>
          <w:tcPr>
            <w:tcW w:w="3827" w:type="dxa"/>
          </w:tcPr>
          <w:p w:rsidR="00B014F0" w:rsidRPr="00C54A29" w:rsidRDefault="00B014F0" w:rsidP="00B014F0">
            <w:r w:rsidRPr="00420F89">
              <w:rPr>
                <w:b/>
              </w:rPr>
              <w:t>а.</w:t>
            </w:r>
            <w:r w:rsidRPr="00C54A29">
              <w:t xml:space="preserve"> подвижные тяжи слизистой оболочки,</w:t>
            </w:r>
            <w:r>
              <w:t xml:space="preserve"> </w:t>
            </w:r>
            <w:r w:rsidRPr="00C54A29">
              <w:t>смещающиеся при незначительном давлении, болтающийся альвеолярный гребень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C54A29">
              <w:rPr>
                <w:color w:val="000000"/>
              </w:rPr>
              <w:t>2 класс</w:t>
            </w: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proofErr w:type="gramStart"/>
            <w:r w:rsidRPr="00420F89">
              <w:rPr>
                <w:b/>
                <w:color w:val="000000"/>
              </w:rPr>
              <w:t>б</w:t>
            </w:r>
            <w:proofErr w:type="gramEnd"/>
            <w:r w:rsidRPr="00420F89">
              <w:rPr>
                <w:b/>
                <w:color w:val="000000"/>
              </w:rPr>
              <w:t>.</w:t>
            </w:r>
            <w:r w:rsidRPr="00C54A29">
              <w:rPr>
                <w:color w:val="000000"/>
              </w:rPr>
              <w:t xml:space="preserve"> гипертрофированная слизистая оболочка, </w:t>
            </w:r>
            <w:proofErr w:type="spellStart"/>
            <w:r w:rsidRPr="00C54A29">
              <w:rPr>
                <w:color w:val="000000"/>
              </w:rPr>
              <w:t>гиперемирована</w:t>
            </w:r>
            <w:proofErr w:type="spellEnd"/>
            <w:r w:rsidRPr="00C54A29">
              <w:rPr>
                <w:color w:val="000000"/>
              </w:rPr>
              <w:t>, рыхлая, чрезмерно податливая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C54A29">
              <w:rPr>
                <w:color w:val="000000"/>
              </w:rPr>
              <w:t>3 класс</w:t>
            </w: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proofErr w:type="gramStart"/>
            <w:r w:rsidRPr="00420F89">
              <w:rPr>
                <w:b/>
                <w:color w:val="000000"/>
              </w:rPr>
              <w:t>в.</w:t>
            </w:r>
            <w:r w:rsidRPr="00C54A29">
              <w:rPr>
                <w:color w:val="000000"/>
              </w:rPr>
              <w:t xml:space="preserve"> плотная, умеренно податливая слизистая оболочка бледно-розового цвета</w:t>
            </w:r>
            <w:proofErr w:type="gramEnd"/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C54A29">
              <w:rPr>
                <w:color w:val="000000"/>
              </w:rPr>
              <w:t>4 класс</w:t>
            </w: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420F89">
              <w:rPr>
                <w:b/>
                <w:color w:val="000000"/>
              </w:rPr>
              <w:t>г.</w:t>
            </w:r>
            <w:r w:rsidRPr="00C54A29">
              <w:rPr>
                <w:color w:val="000000"/>
              </w:rPr>
              <w:t xml:space="preserve"> атрофирован нал слизистая оболочка, тонкая, неподатливая, сухая,</w:t>
            </w:r>
            <w:r>
              <w:rPr>
                <w:color w:val="000000"/>
              </w:rPr>
              <w:t xml:space="preserve"> </w:t>
            </w:r>
            <w:r w:rsidRPr="00C54A29">
              <w:rPr>
                <w:color w:val="000000"/>
              </w:rPr>
              <w:t>белесоватого цвета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2.3.</w:t>
            </w:r>
          </w:p>
        </w:tc>
        <w:tc>
          <w:tcPr>
            <w:tcW w:w="8363" w:type="dxa"/>
            <w:gridSpan w:val="2"/>
          </w:tcPr>
          <w:p w:rsidR="00B014F0" w:rsidRPr="00420F89" w:rsidRDefault="00B014F0" w:rsidP="00B014F0">
            <w:pPr>
              <w:rPr>
                <w:b/>
                <w:color w:val="000000"/>
              </w:rPr>
            </w:pPr>
            <w:r w:rsidRPr="00420F89">
              <w:rPr>
                <w:b/>
                <w:color w:val="000000"/>
              </w:rPr>
              <w:t>Ус</w:t>
            </w:r>
            <w:r w:rsidRPr="00420F89">
              <w:rPr>
                <w:b/>
              </w:rPr>
              <w:t>тойчивость полных съемных протезов при жевании называется: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69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2.4.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Участок слизистой оболочки протезного ложа, принимающий участие в создании краевого клапана называется:</w:t>
            </w:r>
            <w:r>
              <w:rPr>
                <w:b/>
                <w:color w:val="000000"/>
              </w:rPr>
              <w:t xml:space="preserve"> ___________________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2.5.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Граница протезного ложа нижней беззубой челюсти в вестибуляр</w:t>
            </w:r>
            <w:r w:rsidRPr="00C54A29">
              <w:rPr>
                <w:b/>
                <w:color w:val="000000"/>
              </w:rPr>
              <w:t>ной области: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54A29">
              <w:rPr>
                <w:color w:val="000000"/>
              </w:rPr>
              <w:t xml:space="preserve"> включает нижний челюстной бугорок</w:t>
            </w:r>
          </w:p>
          <w:p w:rsidR="00B014F0" w:rsidRPr="00C54A29" w:rsidRDefault="00B014F0" w:rsidP="00B014F0">
            <w:pPr>
              <w:rPr>
                <w:i/>
                <w:iCs/>
              </w:rPr>
            </w:pPr>
            <w:r>
              <w:rPr>
                <w:iCs/>
              </w:rPr>
              <w:t>2.</w:t>
            </w:r>
            <w:r w:rsidRPr="00C54A29">
              <w:rPr>
                <w:iCs/>
              </w:rPr>
              <w:t xml:space="preserve"> по </w:t>
            </w:r>
            <w:r>
              <w:t xml:space="preserve">своду переходной складки, обходя уздечку нижней губы и </w:t>
            </w:r>
            <w:proofErr w:type="spellStart"/>
            <w:r w:rsidRPr="00C54A29">
              <w:t>щечно-десневые</w:t>
            </w:r>
            <w:proofErr w:type="spellEnd"/>
            <w:r w:rsidRPr="00C54A29">
              <w:t xml:space="preserve"> тяжи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перекрывает челюстно-подъязычную линию на 1 мм</w:t>
            </w:r>
          </w:p>
          <w:p w:rsidR="00B014F0" w:rsidRPr="00C54A29" w:rsidRDefault="00B014F0" w:rsidP="00B014F0">
            <w:pPr>
              <w:shd w:val="clear" w:color="auto" w:fill="FFFFFF"/>
              <w:ind w:hanging="69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2.6.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 xml:space="preserve">Установить последовательность проведения функциональных проб </w:t>
            </w:r>
            <w:proofErr w:type="spellStart"/>
            <w:r w:rsidRPr="00C54A29">
              <w:rPr>
                <w:b/>
                <w:color w:val="000000"/>
              </w:rPr>
              <w:t>Герб</w:t>
            </w:r>
            <w:r w:rsidRPr="00C54A29">
              <w:rPr>
                <w:b/>
                <w:color w:val="000000"/>
              </w:rPr>
              <w:softHyphen/>
              <w:t>ста</w:t>
            </w:r>
            <w:proofErr w:type="spellEnd"/>
            <w:r w:rsidRPr="00C54A29">
              <w:rPr>
                <w:b/>
                <w:color w:val="000000"/>
              </w:rPr>
              <w:t xml:space="preserve"> при припасовке индивидуальной ложки на верхнюю челюсть: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  <w:r w:rsidRPr="00C54A29">
              <w:rPr>
                <w:color w:val="000000"/>
              </w:rPr>
              <w:lastRenderedPageBreak/>
              <w:t>1) вытягивание губ вперед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787"/>
              </w:tabs>
              <w:rPr>
                <w:color w:val="000000"/>
              </w:rPr>
            </w:pPr>
            <w:r w:rsidRPr="00C54A29">
              <w:rPr>
                <w:color w:val="000000"/>
              </w:rPr>
              <w:t>2) вытягивание щек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787"/>
              </w:tabs>
              <w:rPr>
                <w:color w:val="000000"/>
              </w:rPr>
            </w:pPr>
            <w:r w:rsidRPr="00C54A29">
              <w:rPr>
                <w:color w:val="000000"/>
              </w:rPr>
              <w:t>3) широкое открывание рта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lastRenderedPageBreak/>
              <w:t>2.7.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Свободное положение нижней челюсти при минимальной активности жевательных мышц и полном расслаблении мимических мышц называется: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2.8.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ind w:firstLine="15"/>
              <w:rPr>
                <w:b/>
              </w:rPr>
            </w:pPr>
            <w:r w:rsidRPr="00C54A29">
              <w:rPr>
                <w:b/>
                <w:color w:val="000000"/>
              </w:rPr>
              <w:t>Признаки ошибок при определении физиологического покоя нижней челюсти и высоты прикуса беззубых челюстей:</w:t>
            </w:r>
          </w:p>
          <w:p w:rsidR="00B014F0" w:rsidRPr="00420F89" w:rsidRDefault="00B014F0" w:rsidP="00B014F0">
            <w:r>
              <w:t xml:space="preserve">1. </w:t>
            </w:r>
            <w:r w:rsidRPr="00C54A29">
              <w:t xml:space="preserve">отсутствие </w:t>
            </w:r>
            <w:proofErr w:type="spellStart"/>
            <w:r w:rsidRPr="00C54A29">
              <w:t>фиссурно-бугоркового</w:t>
            </w:r>
            <w:proofErr w:type="spellEnd"/>
            <w:r w:rsidRPr="00C54A29">
              <w:t xml:space="preserve"> контакта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 xml:space="preserve">сохранение </w:t>
            </w:r>
            <w:proofErr w:type="spellStart"/>
            <w:r w:rsidRPr="00C54A29">
              <w:t>фиссурно-бугоркового</w:t>
            </w:r>
            <w:proofErr w:type="spellEnd"/>
            <w:r w:rsidRPr="00C54A29">
              <w:t xml:space="preserve"> контакта</w:t>
            </w:r>
          </w:p>
          <w:p w:rsidR="00B014F0" w:rsidRPr="00C54A29" w:rsidRDefault="00B014F0" w:rsidP="00B014F0">
            <w:r>
              <w:t>3. с</w:t>
            </w:r>
            <w:r w:rsidRPr="00C54A29">
              <w:t>редняя линия лица совпадает с линией между центральными резцами верхней и нижней челюсти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2.9.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</w:pPr>
            <w:r w:rsidRPr="00C54A29">
              <w:rPr>
                <w:b/>
                <w:color w:val="000000"/>
              </w:rPr>
              <w:t>Центральное соотношение беззубых челюстей при постановке зубов в полных съемных протезах по сферической поверхности определяют с помощью</w:t>
            </w:r>
            <w:r w:rsidRPr="00C54A29">
              <w:rPr>
                <w:color w:val="000000"/>
              </w:rPr>
              <w:t>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аппарата Ларина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 xml:space="preserve">специальной линейки, состоящей из </w:t>
            </w:r>
            <w:proofErr w:type="spellStart"/>
            <w:r w:rsidRPr="00C54A29">
              <w:t>внутриротовой</w:t>
            </w:r>
            <w:proofErr w:type="spellEnd"/>
            <w:r w:rsidRPr="00C54A29">
              <w:t xml:space="preserve"> сферической и </w:t>
            </w:r>
            <w:proofErr w:type="spellStart"/>
            <w:r w:rsidRPr="00C54A29">
              <w:t>внеротовой</w:t>
            </w:r>
            <w:proofErr w:type="spellEnd"/>
            <w:r w:rsidRPr="00C54A29">
              <w:t xml:space="preserve"> части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 xml:space="preserve"> шпателя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2.10.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 xml:space="preserve">Что значит подготовка </w:t>
            </w:r>
            <w:proofErr w:type="spellStart"/>
            <w:r w:rsidRPr="00C54A29">
              <w:rPr>
                <w:b/>
                <w:color w:val="000000"/>
              </w:rPr>
              <w:t>ок</w:t>
            </w:r>
            <w:r>
              <w:rPr>
                <w:b/>
                <w:color w:val="000000"/>
              </w:rPr>
              <w:t>к</w:t>
            </w:r>
            <w:r w:rsidRPr="00C54A29">
              <w:rPr>
                <w:b/>
                <w:color w:val="000000"/>
              </w:rPr>
              <w:t>люзионной</w:t>
            </w:r>
            <w:proofErr w:type="spellEnd"/>
            <w:r w:rsidRPr="00C54A29">
              <w:rPr>
                <w:b/>
                <w:color w:val="000000"/>
              </w:rPr>
              <w:t xml:space="preserve"> поверхности перед протезированием:</w:t>
            </w:r>
          </w:p>
          <w:p w:rsidR="00B014F0" w:rsidRPr="00C54A29" w:rsidRDefault="00B014F0" w:rsidP="00B014F0">
            <w:pPr>
              <w:shd w:val="clear" w:color="auto" w:fill="FFFFFF"/>
              <w:ind w:firstLine="15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2.11.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</w:pPr>
            <w:r w:rsidRPr="00C54A29">
              <w:rPr>
                <w:b/>
                <w:color w:val="000000"/>
              </w:rPr>
              <w:t>Что такое жесткий базис и когда он используется</w:t>
            </w:r>
            <w:r w:rsidRPr="00C54A29">
              <w:rPr>
                <w:color w:val="000000"/>
              </w:rPr>
              <w:t>?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2.12.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На верхней челюсти </w:t>
            </w:r>
            <w:proofErr w:type="gramStart"/>
            <w:r w:rsidRPr="00C54A29">
              <w:rPr>
                <w:b/>
              </w:rPr>
              <w:t>при</w:t>
            </w:r>
            <w:proofErr w:type="gramEnd"/>
            <w:r w:rsidRPr="00C54A29">
              <w:rPr>
                <w:b/>
              </w:rPr>
              <w:t xml:space="preserve"> полной </w:t>
            </w:r>
            <w:proofErr w:type="spellStart"/>
            <w:r w:rsidRPr="00C54A29">
              <w:rPr>
                <w:b/>
              </w:rPr>
              <w:t>адентии</w:t>
            </w:r>
            <w:proofErr w:type="spellEnd"/>
            <w:r w:rsidRPr="00C54A29">
              <w:rPr>
                <w:b/>
              </w:rPr>
              <w:t xml:space="preserve"> в большей степени выражена атрофия альвеолярного отростка с поверхности: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1) вестибулярной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2) небной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3) язычной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2.13.</w:t>
            </w:r>
          </w:p>
        </w:tc>
        <w:tc>
          <w:tcPr>
            <w:tcW w:w="8363" w:type="dxa"/>
            <w:gridSpan w:val="2"/>
          </w:tcPr>
          <w:p w:rsidR="00B014F0" w:rsidRPr="00FA2B93" w:rsidRDefault="00B014F0" w:rsidP="00B014F0">
            <w:pPr>
              <w:rPr>
                <w:b/>
              </w:rPr>
            </w:pPr>
            <w:proofErr w:type="gramStart"/>
            <w:r w:rsidRPr="00FA2B93">
              <w:rPr>
                <w:b/>
              </w:rPr>
              <w:t>При</w:t>
            </w:r>
            <w:proofErr w:type="gramEnd"/>
            <w:r w:rsidRPr="00FA2B93">
              <w:rPr>
                <w:b/>
              </w:rPr>
              <w:t xml:space="preserve"> полной </w:t>
            </w:r>
            <w:proofErr w:type="spellStart"/>
            <w:r w:rsidRPr="00FA2B93">
              <w:rPr>
                <w:b/>
              </w:rPr>
              <w:t>адентии</w:t>
            </w:r>
            <w:proofErr w:type="spellEnd"/>
            <w:r w:rsidRPr="00FA2B93">
              <w:rPr>
                <w:b/>
              </w:rPr>
              <w:t xml:space="preserve"> жевательные мышцы: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становятся дряблыми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частично атрофируются</w:t>
            </w:r>
          </w:p>
          <w:p w:rsidR="00B014F0" w:rsidRPr="00C54A29" w:rsidRDefault="00B014F0" w:rsidP="00B014F0">
            <w:r>
              <w:t>3.</w:t>
            </w:r>
            <w:r w:rsidRPr="00C54A29">
              <w:t xml:space="preserve"> гипертрофируются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правильные ответы 1, 2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>правильные ответы 1, 2, 3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2.14.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Задний край протеза нижней челюсти </w:t>
            </w:r>
            <w:proofErr w:type="gramStart"/>
            <w:r w:rsidRPr="00C54A29">
              <w:rPr>
                <w:b/>
              </w:rPr>
              <w:t>при</w:t>
            </w:r>
            <w:proofErr w:type="gramEnd"/>
            <w:r w:rsidRPr="00C54A29">
              <w:rPr>
                <w:b/>
              </w:rPr>
              <w:t xml:space="preserve"> полной </w:t>
            </w:r>
            <w:proofErr w:type="spellStart"/>
            <w:r w:rsidRPr="00C54A29">
              <w:rPr>
                <w:b/>
              </w:rPr>
              <w:t>адентии</w:t>
            </w:r>
            <w:proofErr w:type="spellEnd"/>
            <w:r w:rsidRPr="00C54A29">
              <w:rPr>
                <w:b/>
              </w:rPr>
              <w:t xml:space="preserve"> должен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перекрывать </w:t>
            </w:r>
            <w:proofErr w:type="spellStart"/>
            <w:r w:rsidRPr="00C54A29">
              <w:rPr>
                <w:b/>
              </w:rPr>
              <w:t>позадимолярный</w:t>
            </w:r>
            <w:proofErr w:type="spellEnd"/>
            <w:r w:rsidRPr="00C54A29">
              <w:rPr>
                <w:b/>
              </w:rPr>
              <w:t xml:space="preserve"> бугорок: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8"/>
              </w:numPr>
              <w:spacing w:after="0" w:line="240" w:lineRule="auto"/>
              <w:ind w:left="0" w:hanging="1744"/>
            </w:pPr>
            <w:r>
              <w:t xml:space="preserve">1. </w:t>
            </w:r>
            <w:r w:rsidRPr="00C54A29">
              <w:t xml:space="preserve">перекрывать 1,5 </w:t>
            </w:r>
            <w:proofErr w:type="spellStart"/>
            <w:r w:rsidRPr="00C54A29">
              <w:t>позадимолярного</w:t>
            </w:r>
            <w:proofErr w:type="spellEnd"/>
            <w:r w:rsidRPr="00C54A29">
              <w:t xml:space="preserve"> бугорка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8"/>
              </w:numPr>
              <w:spacing w:after="0" w:line="240" w:lineRule="auto"/>
              <w:ind w:left="0" w:hanging="1744"/>
            </w:pPr>
            <w:r>
              <w:t xml:space="preserve">2. </w:t>
            </w:r>
            <w:r w:rsidRPr="00C54A29">
              <w:t xml:space="preserve">доходить до медиального края </w:t>
            </w:r>
            <w:proofErr w:type="spellStart"/>
            <w:r w:rsidRPr="00C54A29">
              <w:t>позадимолярного</w:t>
            </w:r>
            <w:proofErr w:type="spellEnd"/>
            <w:r w:rsidRPr="00C54A29">
              <w:t xml:space="preserve"> бугорка</w:t>
            </w:r>
          </w:p>
          <w:p w:rsidR="00B014F0" w:rsidRPr="00FA2B93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2.15.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Второй тип атрофии по классификации </w:t>
            </w:r>
            <w:proofErr w:type="spellStart"/>
            <w:r w:rsidRPr="00C54A29">
              <w:rPr>
                <w:b/>
              </w:rPr>
              <w:t>Келлера</w:t>
            </w:r>
            <w:proofErr w:type="spellEnd"/>
            <w:r w:rsidRPr="00C54A29">
              <w:rPr>
                <w:b/>
              </w:rPr>
              <w:t xml:space="preserve"> характеризуется: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spacing w:after="0" w:line="240" w:lineRule="auto"/>
              <w:ind w:left="0" w:hanging="1014"/>
            </w:pPr>
            <w:r>
              <w:t>1. незначительной и</w:t>
            </w:r>
            <w:r w:rsidRPr="00C54A29">
              <w:t xml:space="preserve"> равномерной атрофией всей альвеолярной части нижней челюсти, 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spacing w:after="0" w:line="240" w:lineRule="auto"/>
              <w:ind w:left="0" w:hanging="1014"/>
            </w:pPr>
            <w:r>
              <w:t xml:space="preserve">2. </w:t>
            </w:r>
            <w:r w:rsidRPr="00C54A29">
              <w:t>хорошо выраженной альвеолярной частью во фронтальном участке и резкой атрофией в области жевательных зубов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51"/>
              </w:tabs>
              <w:spacing w:after="0" w:line="240" w:lineRule="auto"/>
              <w:ind w:left="0" w:hanging="1014"/>
            </w:pPr>
            <w:r>
              <w:t xml:space="preserve">3. </w:t>
            </w:r>
            <w:r w:rsidRPr="00C54A29">
              <w:t xml:space="preserve">резко выраженной атрофией во фронтальном участке и хорошо выраженной </w:t>
            </w:r>
            <w:r w:rsidRPr="00C54A29">
              <w:lastRenderedPageBreak/>
              <w:t>в области жевательных зубов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резкой равномерной атрофией всей альвеолярной части, подвижной слизистой оболочкой, расположенной почти на уровне гребня верхней челюсти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lastRenderedPageBreak/>
              <w:t>2.16</w:t>
            </w:r>
          </w:p>
        </w:tc>
        <w:tc>
          <w:tcPr>
            <w:tcW w:w="8363" w:type="dxa"/>
            <w:gridSpan w:val="2"/>
          </w:tcPr>
          <w:p w:rsidR="00B014F0" w:rsidRPr="00420F89" w:rsidRDefault="00B014F0" w:rsidP="00B014F0">
            <w:pPr>
              <w:rPr>
                <w:b/>
              </w:rPr>
            </w:pPr>
            <w:r w:rsidRPr="00420F89">
              <w:rPr>
                <w:b/>
              </w:rPr>
              <w:t xml:space="preserve">Сущность </w:t>
            </w:r>
            <w:proofErr w:type="spellStart"/>
            <w:r w:rsidRPr="00420F89">
              <w:rPr>
                <w:b/>
              </w:rPr>
              <w:t>физик</w:t>
            </w:r>
            <w:proofErr w:type="gramStart"/>
            <w:r w:rsidRPr="00420F89">
              <w:rPr>
                <w:b/>
              </w:rPr>
              <w:t>о</w:t>
            </w:r>
            <w:proofErr w:type="spellEnd"/>
            <w:r w:rsidRPr="00420F89">
              <w:rPr>
                <w:b/>
              </w:rPr>
              <w:t>-</w:t>
            </w:r>
            <w:proofErr w:type="gramEnd"/>
            <w:r w:rsidRPr="00420F89">
              <w:rPr>
                <w:b/>
              </w:rPr>
              <w:t xml:space="preserve"> биологического метода фиксации съемных протезов при полной </w:t>
            </w:r>
            <w:proofErr w:type="spellStart"/>
            <w:r w:rsidRPr="00420F89">
              <w:rPr>
                <w:b/>
              </w:rPr>
              <w:t>адентии</w:t>
            </w:r>
            <w:proofErr w:type="spellEnd"/>
            <w:r w:rsidRPr="00420F89">
              <w:rPr>
                <w:b/>
              </w:rPr>
              <w:t xml:space="preserve"> заключается в том, что протезы фиксируются за счет: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адгезии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 xml:space="preserve">функциональной </w:t>
            </w:r>
            <w:proofErr w:type="spellStart"/>
            <w:r w:rsidRPr="00C54A29">
              <w:t>присасываемости</w:t>
            </w:r>
            <w:proofErr w:type="spellEnd"/>
          </w:p>
          <w:p w:rsidR="00B014F0" w:rsidRPr="00C54A29" w:rsidRDefault="00B014F0" w:rsidP="00B014F0">
            <w:r>
              <w:t xml:space="preserve">3. </w:t>
            </w:r>
            <w:r w:rsidRPr="00C54A29">
              <w:t>правильны оба ответа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оба ответа неправильны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>
              <w:rPr>
                <w:b/>
              </w:rPr>
              <w:t>2.17.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Срок </w:t>
            </w:r>
            <w:r w:rsidRPr="00C54A29">
              <w:rPr>
                <w:b/>
              </w:rPr>
              <w:t>пользования пластиночными протезами составляет: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1. 10 лет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2. не более 2 лет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3. на 3-4 года не менее 5 лет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2.18.</w:t>
            </w:r>
          </w:p>
        </w:tc>
        <w:tc>
          <w:tcPr>
            <w:tcW w:w="8363" w:type="dxa"/>
            <w:gridSpan w:val="2"/>
          </w:tcPr>
          <w:p w:rsidR="00B014F0" w:rsidRPr="00420F8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20F89">
              <w:rPr>
                <w:b/>
                <w:sz w:val="20"/>
                <w:szCs w:val="20"/>
              </w:rPr>
              <w:t>ПРИ АЛЛЕРГИИ НА БАЗИСНЫЕ ПЛАСТМАССЫ ПРОВОДЯТ СЛЕДУЮЩИЕ ЛЕЧЕБНО-ПРОФИЛАКТИЧЕСКИЕ МЕРОПРИЯТИЯ: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2"/>
                <w:numId w:val="4"/>
              </w:numPr>
              <w:spacing w:after="0" w:line="240" w:lineRule="auto"/>
              <w:ind w:left="0" w:hanging="708"/>
            </w:pPr>
            <w:r>
              <w:t xml:space="preserve">1. </w:t>
            </w:r>
            <w:proofErr w:type="spellStart"/>
            <w:r w:rsidRPr="00C54A29">
              <w:t>дополимеризация</w:t>
            </w:r>
            <w:proofErr w:type="spellEnd"/>
            <w:r w:rsidRPr="00C54A29">
              <w:t xml:space="preserve"> протеза СВЧ методом</w:t>
            </w:r>
          </w:p>
          <w:p w:rsidR="00B014F0" w:rsidRDefault="00B014F0" w:rsidP="00B014F0">
            <w:pPr>
              <w:pStyle w:val="2"/>
              <w:widowControl w:val="0"/>
              <w:numPr>
                <w:ilvl w:val="2"/>
                <w:numId w:val="4"/>
              </w:numPr>
              <w:spacing w:after="0" w:line="240" w:lineRule="auto"/>
              <w:ind w:left="0" w:hanging="708"/>
            </w:pPr>
            <w:r>
              <w:t xml:space="preserve">2. </w:t>
            </w:r>
            <w:r w:rsidRPr="00C54A29">
              <w:t xml:space="preserve">изготовление съемного протеза из бесцветной пластмассы с применением 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2"/>
                <w:numId w:val="4"/>
              </w:numPr>
              <w:spacing w:after="0" w:line="240" w:lineRule="auto"/>
              <w:ind w:left="0" w:hanging="708"/>
            </w:pPr>
            <w:r>
              <w:t xml:space="preserve">3. </w:t>
            </w:r>
            <w:r w:rsidRPr="00C54A29">
              <w:t>СВЧ полимеризации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2"/>
                <w:numId w:val="4"/>
              </w:numPr>
              <w:spacing w:after="0" w:line="240" w:lineRule="auto"/>
              <w:ind w:left="0" w:hanging="708"/>
            </w:pPr>
            <w:r>
              <w:t xml:space="preserve">4. </w:t>
            </w:r>
            <w:r w:rsidRPr="00C54A29">
              <w:t>изготовление съемного протеза с металлическим базисом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2"/>
                <w:numId w:val="4"/>
              </w:numPr>
              <w:spacing w:after="0" w:line="240" w:lineRule="auto"/>
              <w:ind w:left="0" w:hanging="708"/>
            </w:pPr>
            <w:r>
              <w:t xml:space="preserve">5. </w:t>
            </w:r>
            <w:r w:rsidRPr="00C54A29">
              <w:t>покрытие внутренней поверхности базиса протеза золотом методом гальванопластики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2"/>
                <w:numId w:val="4"/>
              </w:numPr>
              <w:spacing w:after="0" w:line="240" w:lineRule="auto"/>
              <w:ind w:left="0" w:hanging="708"/>
            </w:pPr>
            <w:r>
              <w:t xml:space="preserve">6. </w:t>
            </w:r>
            <w:r w:rsidRPr="00C54A29">
              <w:t>все ответы правильные</w:t>
            </w:r>
          </w:p>
          <w:p w:rsidR="00B014F0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2.19.</w:t>
            </w:r>
          </w:p>
        </w:tc>
        <w:tc>
          <w:tcPr>
            <w:tcW w:w="8363" w:type="dxa"/>
            <w:gridSpan w:val="2"/>
          </w:tcPr>
          <w:p w:rsidR="00B014F0" w:rsidRPr="00420F8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20F89">
              <w:rPr>
                <w:b/>
                <w:sz w:val="20"/>
                <w:szCs w:val="20"/>
              </w:rPr>
              <w:t>МЕТОДЫ ИССЛЕДОВАНИЯ, КОТОРЫЕ ПОЗВОЛЯЮТ ОПРЕДЕЛИТЬ ВЗАИМНОЕ РАСПОЛОЖЕНИЕ ЭЛЕМЕНТОВ ВНЧС: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708"/>
            </w:pPr>
            <w:r>
              <w:t xml:space="preserve">1. </w:t>
            </w:r>
            <w:r w:rsidRPr="00C54A29">
              <w:t>томография ВНЧС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708"/>
            </w:pPr>
            <w:r>
              <w:t xml:space="preserve">2. </w:t>
            </w:r>
            <w:r w:rsidRPr="00C54A29">
              <w:t xml:space="preserve">компьютерная томография ВНЧС 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708"/>
            </w:pPr>
            <w:r>
              <w:t xml:space="preserve">3. </w:t>
            </w:r>
            <w:r w:rsidRPr="00C54A29">
              <w:t>реография ВНЧС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708"/>
            </w:pPr>
            <w:r>
              <w:t xml:space="preserve">4. </w:t>
            </w:r>
            <w:proofErr w:type="spellStart"/>
            <w:r w:rsidRPr="00C54A29">
              <w:t>аксиография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708"/>
            </w:pPr>
            <w:r>
              <w:t xml:space="preserve">5. </w:t>
            </w:r>
            <w:r w:rsidRPr="00C54A29">
              <w:t>1+2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5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708"/>
            </w:pPr>
            <w:r>
              <w:t xml:space="preserve">6. </w:t>
            </w:r>
            <w:r w:rsidRPr="00C54A29">
              <w:t>3+4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>
              <w:rPr>
                <w:b/>
              </w:rPr>
              <w:t>2.20.</w:t>
            </w:r>
          </w:p>
        </w:tc>
        <w:tc>
          <w:tcPr>
            <w:tcW w:w="8363" w:type="dxa"/>
            <w:gridSpan w:val="2"/>
          </w:tcPr>
          <w:p w:rsidR="00B014F0" w:rsidRPr="00420F8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20F89">
              <w:rPr>
                <w:b/>
                <w:sz w:val="20"/>
                <w:szCs w:val="20"/>
              </w:rPr>
              <w:t xml:space="preserve">ЛИЦЕВАЯ ДУГА ПРЕДНАЗНАЧЕНА </w:t>
            </w:r>
            <w:proofErr w:type="gramStart"/>
            <w:r w:rsidRPr="00420F89">
              <w:rPr>
                <w:b/>
                <w:sz w:val="20"/>
                <w:szCs w:val="20"/>
              </w:rPr>
              <w:t>ДЛЯ</w:t>
            </w:r>
            <w:proofErr w:type="gramEnd"/>
            <w:r w:rsidRPr="00420F89">
              <w:rPr>
                <w:b/>
                <w:sz w:val="20"/>
                <w:szCs w:val="20"/>
              </w:rPr>
              <w:t>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1</w:t>
            </w:r>
            <w:r w:rsidRPr="00C54A29">
              <w:rPr>
                <w:b/>
              </w:rPr>
              <w:t>.</w:t>
            </w:r>
            <w:r w:rsidRPr="00C54A29">
              <w:t xml:space="preserve">установки моделей в </w:t>
            </w:r>
            <w:proofErr w:type="spellStart"/>
            <w:r w:rsidRPr="00C54A29">
              <w:t>артикулятор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2</w:t>
            </w:r>
            <w:r w:rsidRPr="00C54A29">
              <w:rPr>
                <w:b/>
              </w:rPr>
              <w:t>.</w:t>
            </w:r>
            <w:r w:rsidRPr="00C54A29">
              <w:t>записи углов суставного пути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3. записи углов резцового пути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2.21.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321F8">
              <w:rPr>
                <w:b/>
                <w:sz w:val="20"/>
                <w:szCs w:val="20"/>
              </w:rPr>
              <w:t>МЕТОД ЛУЧЕВОЙ ДИАГНОСТИКИ, ПРИ ПОМОЩИ КОТОРОГО ВОЗМОЖНО ОПРЕДЕЛИТЬ ПОЛОЖЕНИЕ СУСТАВНОЙ ГОЛОВКИ ВИСОЧНО-НИЖНЕЧЕЛЮСТНОГО СУСТАВА: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1. томография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2. компьютерная томография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3.оба метода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2.22.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321F8">
              <w:rPr>
                <w:b/>
                <w:sz w:val="20"/>
                <w:szCs w:val="20"/>
              </w:rPr>
              <w:t>МНОЖЕСТВЕННЫЕ ФИССУРНО-БУГОРКОВЫЕ КОНТАКТЫ ПРИ СМЫКАНИИ ЗУБОВ МОГУТ БЫТЬ: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1. в центральной окклюзии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2.при вторичной, вынужденной окклюзии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3.в обоих случаях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lastRenderedPageBreak/>
              <w:t>2.23.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321F8">
              <w:rPr>
                <w:b/>
                <w:sz w:val="20"/>
                <w:szCs w:val="20"/>
              </w:rPr>
              <w:t>ОККЛЮЗИОННЫЕ КОНТАКТЫ ИНТАКТНЫХ ЗУБНЫХ РЯДОВ В ЦЕНТРАЛЬНОМ СООТНОШЕНИИ: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425"/>
            </w:pPr>
            <w:r>
              <w:t xml:space="preserve">1. </w:t>
            </w:r>
            <w:r w:rsidRPr="00C54A29">
              <w:t>двусторонние контакты скатов бугорков жевательных зубов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425"/>
            </w:pPr>
            <w:r>
              <w:t xml:space="preserve">2. </w:t>
            </w:r>
            <w:r w:rsidRPr="00C54A29">
              <w:t>контакты передних зубов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2.24.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321F8">
              <w:rPr>
                <w:b/>
                <w:sz w:val="20"/>
                <w:szCs w:val="20"/>
              </w:rPr>
              <w:t>ПРИЧИНЫ НЕПЕРЕНОСИМОСТИ АКРИЛОВОЙ ПЛАСТМАССЫ:</w:t>
            </w:r>
          </w:p>
          <w:p w:rsidR="00B014F0" w:rsidRPr="00C54A29" w:rsidRDefault="00B014F0" w:rsidP="00B014F0">
            <w:r w:rsidRPr="00C54A29">
              <w:t>1</w:t>
            </w:r>
            <w:r>
              <w:t>.</w:t>
            </w:r>
            <w:r w:rsidRPr="00C54A29">
              <w:t xml:space="preserve"> механическая травма слизистой оболочки протезом</w:t>
            </w:r>
          </w:p>
          <w:p w:rsidR="00B014F0" w:rsidRPr="00C54A29" w:rsidRDefault="00B014F0" w:rsidP="00B014F0">
            <w:r w:rsidRPr="00C54A29">
              <w:t>2</w:t>
            </w:r>
            <w:r>
              <w:t>.</w:t>
            </w:r>
            <w:r w:rsidRPr="00C54A29">
              <w:t xml:space="preserve"> избыточное содержание остаточного мономера</w:t>
            </w:r>
          </w:p>
          <w:p w:rsidR="00B014F0" w:rsidRPr="00C54A29" w:rsidRDefault="00B014F0" w:rsidP="00B014F0">
            <w:r w:rsidRPr="00C54A29">
              <w:t>3</w:t>
            </w:r>
            <w:r>
              <w:t>.</w:t>
            </w:r>
            <w:r w:rsidRPr="00C54A29">
              <w:t xml:space="preserve"> скопление бактерий на поверхности протеза</w:t>
            </w:r>
          </w:p>
          <w:p w:rsidR="00B014F0" w:rsidRPr="00C54A29" w:rsidRDefault="00B014F0" w:rsidP="00B014F0">
            <w:r w:rsidRPr="00C54A29">
              <w:t>4</w:t>
            </w:r>
            <w:r>
              <w:t>.</w:t>
            </w:r>
            <w:r w:rsidRPr="00C54A29">
              <w:t xml:space="preserve"> нарушение теплообмена слизистой оболочки под протезом</w:t>
            </w:r>
          </w:p>
          <w:p w:rsidR="00B014F0" w:rsidRPr="00C54A29" w:rsidRDefault="00B014F0" w:rsidP="00B014F0">
            <w:r w:rsidRPr="00C54A29">
              <w:t>5</w:t>
            </w:r>
            <w:r>
              <w:t>.</w:t>
            </w:r>
            <w:r w:rsidRPr="00C54A29">
              <w:t xml:space="preserve"> аллергическая реакция на компоненты, входящие в состав акриловой пластмассы</w:t>
            </w:r>
          </w:p>
          <w:p w:rsidR="00B014F0" w:rsidRPr="00C54A29" w:rsidRDefault="00B014F0" w:rsidP="00B014F0">
            <w:r w:rsidRPr="00C54A29">
              <w:t>6</w:t>
            </w:r>
            <w:r>
              <w:t>.</w:t>
            </w:r>
            <w:r w:rsidRPr="00C54A29">
              <w:t xml:space="preserve"> 1+2+3+4+5</w:t>
            </w:r>
          </w:p>
          <w:p w:rsidR="00B014F0" w:rsidRPr="00C54A29" w:rsidRDefault="00B014F0" w:rsidP="00B014F0">
            <w:r w:rsidRPr="00C54A29">
              <w:t>7</w:t>
            </w:r>
            <w:r>
              <w:t>.</w:t>
            </w:r>
            <w:r w:rsidRPr="00C54A29">
              <w:t xml:space="preserve"> 2+5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 xml:space="preserve">2.25.  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321F8">
              <w:rPr>
                <w:b/>
                <w:sz w:val="20"/>
                <w:szCs w:val="20"/>
              </w:rPr>
              <w:t>МЕТОДЫ ХИРУРГИЧЕСКОЙ</w:t>
            </w:r>
            <w:r w:rsidRPr="004321F8">
              <w:rPr>
                <w:sz w:val="20"/>
                <w:szCs w:val="20"/>
              </w:rPr>
              <w:t xml:space="preserve"> </w:t>
            </w:r>
            <w:r w:rsidRPr="004321F8">
              <w:rPr>
                <w:b/>
                <w:sz w:val="20"/>
                <w:szCs w:val="20"/>
              </w:rPr>
              <w:t>ПОДГОТОВКИ К ПРОТЕЗИРОВАНИЮ БОЛЬНЫХ С ПОЛНОЙ ПОТЕРЕЙ ЗУБОВ:</w:t>
            </w:r>
          </w:p>
          <w:p w:rsidR="00B014F0" w:rsidRPr="00C54A29" w:rsidRDefault="00B014F0" w:rsidP="00B014F0">
            <w:r w:rsidRPr="00C54A29">
              <w:t>1</w:t>
            </w:r>
            <w:r>
              <w:t>.</w:t>
            </w:r>
            <w:r w:rsidRPr="00C54A29">
              <w:t xml:space="preserve"> устранение тяжей, перемещение уздечек</w:t>
            </w:r>
          </w:p>
          <w:p w:rsidR="00B014F0" w:rsidRPr="00C54A29" w:rsidRDefault="00B014F0" w:rsidP="00B014F0">
            <w:r w:rsidRPr="00C54A29">
              <w:t>2</w:t>
            </w:r>
            <w:r>
              <w:t>.</w:t>
            </w:r>
            <w:r w:rsidRPr="00C54A29">
              <w:t xml:space="preserve"> </w:t>
            </w:r>
            <w:proofErr w:type="spellStart"/>
            <w:r w:rsidRPr="00C54A29">
              <w:t>альвеолэктомия</w:t>
            </w:r>
            <w:proofErr w:type="spellEnd"/>
          </w:p>
          <w:p w:rsidR="00B014F0" w:rsidRPr="00C54A29" w:rsidRDefault="00B014F0" w:rsidP="00B014F0">
            <w:r w:rsidRPr="00C54A29">
              <w:t>3</w:t>
            </w:r>
            <w:r>
              <w:t>.</w:t>
            </w:r>
            <w:r w:rsidRPr="00C54A29">
              <w:t xml:space="preserve"> углубление преддверия полости рта</w:t>
            </w:r>
          </w:p>
          <w:p w:rsidR="00B014F0" w:rsidRPr="00C54A29" w:rsidRDefault="00B014F0" w:rsidP="00B014F0">
            <w:r w:rsidRPr="00C54A29">
              <w:t>4</w:t>
            </w:r>
            <w:r>
              <w:t>.</w:t>
            </w:r>
            <w:r w:rsidRPr="00C54A29">
              <w:t xml:space="preserve"> </w:t>
            </w:r>
            <w:proofErr w:type="spellStart"/>
            <w:r w:rsidRPr="00C54A29">
              <w:t>субпериостальная</w:t>
            </w:r>
            <w:proofErr w:type="spellEnd"/>
            <w:r w:rsidRPr="00C54A29">
              <w:t xml:space="preserve"> имплантация</w:t>
            </w:r>
          </w:p>
          <w:p w:rsidR="00B014F0" w:rsidRPr="00C54A29" w:rsidRDefault="00B014F0" w:rsidP="00B014F0">
            <w:r w:rsidRPr="00C54A29">
              <w:t>5</w:t>
            </w:r>
            <w:r>
              <w:t>.</w:t>
            </w:r>
            <w:r w:rsidRPr="00C54A29">
              <w:t xml:space="preserve"> 1+2+3+4</w:t>
            </w:r>
          </w:p>
          <w:p w:rsidR="00B014F0" w:rsidRPr="00C54A29" w:rsidRDefault="00B014F0" w:rsidP="00B014F0">
            <w:r w:rsidRPr="00C54A29">
              <w:t>6</w:t>
            </w:r>
            <w:r>
              <w:t>.</w:t>
            </w:r>
            <w:r w:rsidRPr="00C54A29">
              <w:t xml:space="preserve"> 1+2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2.26.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4321F8">
              <w:rPr>
                <w:b/>
                <w:sz w:val="20"/>
                <w:szCs w:val="20"/>
              </w:rPr>
              <w:t>ПРИМЕНЯТЬ ЖЕСТКИЕ БАЗИСЫ ПРИ ОПРЕДЕЛЕНИИ</w:t>
            </w:r>
            <w:r w:rsidRPr="004321F8">
              <w:rPr>
                <w:sz w:val="20"/>
                <w:szCs w:val="20"/>
              </w:rPr>
              <w:t xml:space="preserve"> </w:t>
            </w:r>
            <w:r w:rsidRPr="004321F8">
              <w:rPr>
                <w:b/>
                <w:sz w:val="20"/>
                <w:szCs w:val="20"/>
              </w:rPr>
              <w:t>ЦЕНТРАЛЬНОГО СООТНОШЕНИЯ БЕЗЗУБЫХ ЧЕЛЮСТЕЙ ЦЕЛЕСООБРАЗНО:</w:t>
            </w:r>
          </w:p>
          <w:p w:rsidR="00B014F0" w:rsidRPr="00C54A29" w:rsidRDefault="00B014F0" w:rsidP="00B014F0">
            <w:r w:rsidRPr="00C54A29">
              <w:t>1. при значительной атрофии челюстей</w:t>
            </w:r>
          </w:p>
          <w:p w:rsidR="00B014F0" w:rsidRPr="00C54A29" w:rsidRDefault="00B014F0" w:rsidP="00B014F0">
            <w:r w:rsidRPr="00C54A29">
              <w:t>2</w:t>
            </w:r>
            <w:r>
              <w:t>.</w:t>
            </w:r>
            <w:r w:rsidRPr="00C54A29">
              <w:t xml:space="preserve"> при применении </w:t>
            </w:r>
            <w:proofErr w:type="spellStart"/>
            <w:r w:rsidRPr="00C54A29">
              <w:t>прикусного</w:t>
            </w:r>
            <w:proofErr w:type="spellEnd"/>
            <w:r w:rsidRPr="00C54A29">
              <w:t xml:space="preserve"> устройства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при использовании фонетических проб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во всех вышеперечисленных случаях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2.27.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rPr>
                <w:b/>
                <w:sz w:val="20"/>
                <w:szCs w:val="20"/>
              </w:rPr>
            </w:pPr>
            <w:r w:rsidRPr="004321F8">
              <w:rPr>
                <w:b/>
                <w:sz w:val="20"/>
                <w:szCs w:val="20"/>
              </w:rPr>
              <w:t>ПРИ ПОСТАНОВКЕ ЗУБОВ В СЪЕМНЫХ ПРОТЕЗАХ В АРТИКУЛЯТОРЕ СЛЕДУЕТ СОЗДАВАТЬ ОККЛЮЗИОННЫЕ КОНТАКТЫ В БОКОВЫХ ОККЛЮЗИЯХ:</w:t>
            </w:r>
          </w:p>
          <w:p w:rsidR="00B014F0" w:rsidRPr="00C54A29" w:rsidRDefault="00B014F0" w:rsidP="00B014F0">
            <w:r>
              <w:t>1.</w:t>
            </w:r>
            <w:r w:rsidRPr="00C54A29">
              <w:t xml:space="preserve"> на клыках</w:t>
            </w:r>
          </w:p>
          <w:p w:rsidR="00B014F0" w:rsidRPr="00C54A29" w:rsidRDefault="00B014F0" w:rsidP="00B014F0">
            <w:r w:rsidRPr="00C54A29">
              <w:t>2. групповые контакты только на рабочей стороне</w:t>
            </w:r>
          </w:p>
          <w:p w:rsidR="00B014F0" w:rsidRDefault="00B014F0" w:rsidP="00B014F0">
            <w:r w:rsidRPr="00C54A29">
              <w:t xml:space="preserve">3.двусторонние </w:t>
            </w:r>
            <w:proofErr w:type="gramStart"/>
            <w:r w:rsidRPr="00C54A29">
              <w:t>контакты</w:t>
            </w:r>
            <w:proofErr w:type="gramEnd"/>
            <w:r w:rsidRPr="00C54A29">
              <w:t xml:space="preserve"> как на рабочей, так и на балансирующей сторонах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  <w:color w:val="000000"/>
              </w:rPr>
              <w:t>2.28.</w:t>
            </w:r>
          </w:p>
        </w:tc>
        <w:tc>
          <w:tcPr>
            <w:tcW w:w="8363" w:type="dxa"/>
            <w:gridSpan w:val="2"/>
          </w:tcPr>
          <w:p w:rsidR="00B014F0" w:rsidRPr="004E4923" w:rsidRDefault="00B014F0" w:rsidP="00B014F0">
            <w:pPr>
              <w:rPr>
                <w:b/>
              </w:rPr>
            </w:pPr>
            <w:r w:rsidRPr="004E4923">
              <w:rPr>
                <w:b/>
                <w:color w:val="000000"/>
              </w:rPr>
              <w:t>Морфологические изменения челюстей после полной утраты зубов: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1. увеличение амплитуды и характера движения нижней челюсти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2 .атрофия альвеолярных отростков челюстей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атрофия тела беззубой челюсти, углубление собачьей ямки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54A29">
              <w:rPr>
                <w:color w:val="000000"/>
              </w:rPr>
              <w:t xml:space="preserve">атрофия тела нижней челюсти, искривление </w:t>
            </w:r>
            <w:proofErr w:type="spellStart"/>
            <w:r w:rsidRPr="00C54A29">
              <w:rPr>
                <w:color w:val="000000"/>
              </w:rPr>
              <w:t>мыщелкового</w:t>
            </w:r>
            <w:proofErr w:type="spellEnd"/>
            <w:r w:rsidRPr="00C54A29">
              <w:rPr>
                <w:color w:val="000000"/>
              </w:rPr>
              <w:t xml:space="preserve"> отростка,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5. </w:t>
            </w:r>
            <w:r w:rsidRPr="00C54A29">
              <w:rPr>
                <w:color w:val="000000"/>
              </w:rPr>
              <w:t>увеличение угла нижней челюсти до 140 градусов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4E4923" w:rsidRDefault="00B014F0" w:rsidP="00B014F0">
            <w:pPr>
              <w:rPr>
                <w:b/>
              </w:rPr>
            </w:pPr>
            <w:r w:rsidRPr="004E4923">
              <w:rPr>
                <w:b/>
              </w:rPr>
              <w:t>2.29.</w:t>
            </w:r>
          </w:p>
        </w:tc>
        <w:tc>
          <w:tcPr>
            <w:tcW w:w="8363" w:type="dxa"/>
            <w:gridSpan w:val="2"/>
          </w:tcPr>
          <w:p w:rsidR="00B014F0" w:rsidRPr="004E4923" w:rsidRDefault="00B014F0" w:rsidP="00B014F0">
            <w:pPr>
              <w:rPr>
                <w:b/>
              </w:rPr>
            </w:pPr>
            <w:r w:rsidRPr="004E4923">
              <w:rPr>
                <w:b/>
              </w:rPr>
              <w:t>Морфологические изменения В.Н.Ч.С. после полной утраты зубов:</w:t>
            </w:r>
          </w:p>
          <w:p w:rsidR="00B014F0" w:rsidRPr="00C54A29" w:rsidRDefault="00B014F0" w:rsidP="00B014F0">
            <w:r w:rsidRPr="00C54A29">
              <w:t>1. увеличение амплитуды и характера движения нижней челюсти</w:t>
            </w:r>
          </w:p>
          <w:p w:rsidR="00B014F0" w:rsidRPr="00C54A29" w:rsidRDefault="00B014F0" w:rsidP="00B014F0">
            <w:r w:rsidRPr="00C54A29">
              <w:t>2. атрофия суставного бугорка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уплощение суставной ямки</w:t>
            </w:r>
          </w:p>
          <w:p w:rsidR="00B014F0" w:rsidRPr="00C54A29" w:rsidRDefault="00B014F0" w:rsidP="00B014F0">
            <w:r>
              <w:t xml:space="preserve">4. </w:t>
            </w:r>
            <w:proofErr w:type="spellStart"/>
            <w:r w:rsidRPr="00C54A29">
              <w:t>разволокнение</w:t>
            </w:r>
            <w:proofErr w:type="spellEnd"/>
            <w:r w:rsidRPr="00C54A29">
              <w:t xml:space="preserve"> хряща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2.30.</w:t>
            </w:r>
          </w:p>
        </w:tc>
        <w:tc>
          <w:tcPr>
            <w:tcW w:w="8363" w:type="dxa"/>
            <w:gridSpan w:val="2"/>
          </w:tcPr>
          <w:p w:rsidR="00B014F0" w:rsidRPr="004E4923" w:rsidRDefault="00B014F0" w:rsidP="00B014F0">
            <w:pPr>
              <w:rPr>
                <w:b/>
              </w:rPr>
            </w:pPr>
            <w:r w:rsidRPr="004E4923">
              <w:rPr>
                <w:b/>
                <w:color w:val="000000"/>
              </w:rPr>
              <w:t>Первый тип атрофии беззубой верхней челюсти по Шредеру для протезирования является: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 xml:space="preserve">1 .благоприятный 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lastRenderedPageBreak/>
              <w:t>2. неблагоприятный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lastRenderedPageBreak/>
              <w:t>2.31.</w:t>
            </w:r>
          </w:p>
        </w:tc>
        <w:tc>
          <w:tcPr>
            <w:tcW w:w="8363" w:type="dxa"/>
            <w:gridSpan w:val="2"/>
          </w:tcPr>
          <w:p w:rsidR="00B014F0" w:rsidRPr="004E4923" w:rsidRDefault="00B014F0" w:rsidP="00B014F0">
            <w:pPr>
              <w:rPr>
                <w:b/>
              </w:rPr>
            </w:pPr>
            <w:r w:rsidRPr="004E4923">
              <w:rPr>
                <w:b/>
                <w:color w:val="000000"/>
              </w:rPr>
              <w:t xml:space="preserve">При полной потере зубов к 1 типу по </w:t>
            </w:r>
            <w:proofErr w:type="spellStart"/>
            <w:r w:rsidRPr="004E4923">
              <w:rPr>
                <w:b/>
                <w:color w:val="000000"/>
              </w:rPr>
              <w:t>Суппле</w:t>
            </w:r>
            <w:proofErr w:type="spellEnd"/>
            <w:r w:rsidRPr="004E4923">
              <w:rPr>
                <w:b/>
                <w:color w:val="000000"/>
              </w:rPr>
              <w:t xml:space="preserve"> относится следующая разновидность слизистой оболочки протезного ложа: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1. чрезмерно податливая, рыхлая и увлажненная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C54A29">
              <w:rPr>
                <w:color w:val="000000"/>
              </w:rPr>
              <w:t>умеренно податливая, плотная, увлажненная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  <w:r w:rsidRPr="00C54A29">
              <w:rPr>
                <w:color w:val="000000"/>
              </w:rPr>
              <w:t>3.малоподатливая, истонченная, сухая, с повышенной болевой чувствительностью</w:t>
            </w:r>
          </w:p>
          <w:p w:rsidR="00B014F0" w:rsidRPr="00C54A29" w:rsidRDefault="00B014F0" w:rsidP="00B014F0">
            <w:r w:rsidRPr="00C54A29">
              <w:rPr>
                <w:color w:val="000000"/>
              </w:rPr>
              <w:t>4.</w:t>
            </w:r>
            <w:r>
              <w:t xml:space="preserve"> </w:t>
            </w:r>
            <w:proofErr w:type="gramStart"/>
            <w:r w:rsidRPr="004E4923">
              <w:t>подвижная</w:t>
            </w:r>
            <w:proofErr w:type="gramEnd"/>
            <w:r w:rsidRPr="004E4923">
              <w:t xml:space="preserve"> с продольным и поперечными складками или с «</w:t>
            </w:r>
            <w:proofErr w:type="spellStart"/>
            <w:r w:rsidRPr="004E4923">
              <w:t>петушинным</w:t>
            </w:r>
            <w:proofErr w:type="spellEnd"/>
            <w:r w:rsidRPr="00C54A29">
              <w:rPr>
                <w:color w:val="000000"/>
              </w:rPr>
              <w:t xml:space="preserve"> гребнем»</w:t>
            </w:r>
          </w:p>
          <w:p w:rsidR="00B014F0" w:rsidRPr="00C54A29" w:rsidRDefault="00B014F0" w:rsidP="00B014F0">
            <w:pPr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2.32.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 xml:space="preserve">Ко второму типу атрофии беззубой нижней челюсти по </w:t>
            </w:r>
            <w:proofErr w:type="spellStart"/>
            <w:r w:rsidRPr="009C26FA">
              <w:rPr>
                <w:b/>
              </w:rPr>
              <w:t>Келлеру</w:t>
            </w:r>
            <w:proofErr w:type="spellEnd"/>
            <w:r w:rsidRPr="009C26FA">
              <w:rPr>
                <w:b/>
              </w:rPr>
              <w:t xml:space="preserve"> относится:</w:t>
            </w:r>
          </w:p>
          <w:p w:rsidR="00B014F0" w:rsidRPr="00C54A29" w:rsidRDefault="00B014F0" w:rsidP="00B014F0">
            <w:r w:rsidRPr="00C54A29">
              <w:t>1. равномерная незначительная</w:t>
            </w:r>
          </w:p>
          <w:p w:rsidR="00B014F0" w:rsidRPr="00C54A29" w:rsidRDefault="00B014F0" w:rsidP="00B014F0">
            <w:r w:rsidRPr="00C54A29">
              <w:t>2.равномерная умеренная</w:t>
            </w:r>
          </w:p>
          <w:p w:rsidR="00B014F0" w:rsidRPr="00C54A29" w:rsidRDefault="00B014F0" w:rsidP="00B014F0">
            <w:r w:rsidRPr="00C54A29">
              <w:t>3.равномерная полная</w:t>
            </w:r>
          </w:p>
          <w:p w:rsidR="00B014F0" w:rsidRPr="00C54A29" w:rsidRDefault="00B014F0" w:rsidP="00B014F0">
            <w:r w:rsidRPr="00C54A29">
              <w:t xml:space="preserve">не </w:t>
            </w:r>
            <w:proofErr w:type="gramStart"/>
            <w:r w:rsidRPr="00C54A29">
              <w:t>равномерная</w:t>
            </w:r>
            <w:proofErr w:type="gramEnd"/>
            <w:r w:rsidRPr="00C54A29">
              <w:t xml:space="preserve"> больше выраженная в переднем отделе нижней челюсти</w:t>
            </w:r>
          </w:p>
          <w:p w:rsidR="00B014F0" w:rsidRPr="00C54A29" w:rsidRDefault="00B014F0" w:rsidP="00B014F0">
            <w:r w:rsidRPr="00C54A29">
              <w:t xml:space="preserve">5 </w:t>
            </w:r>
            <w:proofErr w:type="gramStart"/>
            <w:r w:rsidRPr="00C54A29">
              <w:t>равномерная</w:t>
            </w:r>
            <w:proofErr w:type="gramEnd"/>
            <w:r w:rsidRPr="00C54A29">
              <w:t xml:space="preserve"> больше выраженная в боковом отделе</w:t>
            </w:r>
          </w:p>
          <w:p w:rsidR="00B014F0" w:rsidRPr="00C54A29" w:rsidRDefault="00B014F0" w:rsidP="00B014F0">
            <w:r w:rsidRPr="00C54A29">
              <w:t>не равномерная атрофия</w:t>
            </w:r>
          </w:p>
          <w:p w:rsidR="00B014F0" w:rsidRPr="004E4923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2.33.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 xml:space="preserve">При 2-ом типе слизистой оболочки по </w:t>
            </w:r>
            <w:proofErr w:type="spellStart"/>
            <w:r w:rsidRPr="009C26FA">
              <w:rPr>
                <w:b/>
              </w:rPr>
              <w:t>Супле</w:t>
            </w:r>
            <w:proofErr w:type="spellEnd"/>
            <w:r w:rsidRPr="009C26FA">
              <w:rPr>
                <w:b/>
              </w:rPr>
              <w:t xml:space="preserve"> консистенция должна быть:</w:t>
            </w:r>
          </w:p>
          <w:p w:rsidR="00B014F0" w:rsidRPr="00C54A29" w:rsidRDefault="00B014F0" w:rsidP="00B014F0">
            <w:r w:rsidRPr="00C54A29">
              <w:t>1.густая</w:t>
            </w:r>
          </w:p>
          <w:p w:rsidR="00B014F0" w:rsidRPr="00C54A29" w:rsidRDefault="00B014F0" w:rsidP="00B014F0">
            <w:r w:rsidRPr="00C54A29">
              <w:t>2.жидкотекучая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2.34.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На слепке слизистой протезного ложа при изготовлении съемных протезов допускаются поры диаметром не более: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</w:t>
            </w:r>
            <w:r w:rsidRPr="00C54A29">
              <w:t>1 мм в кол-ве не более 2-х</w:t>
            </w:r>
          </w:p>
          <w:p w:rsidR="00B014F0" w:rsidRPr="00C54A29" w:rsidRDefault="00B014F0" w:rsidP="00B014F0">
            <w:pPr>
              <w:rPr>
                <w:iCs/>
              </w:rPr>
            </w:pPr>
            <w:r>
              <w:t xml:space="preserve">2. </w:t>
            </w:r>
            <w:r w:rsidRPr="00C54A29">
              <w:t>2 мм в кол-ве не более 1-й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2 мм в кол-ве не более 4-х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поры не допускаются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2.35.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 xml:space="preserve">При изготовлении полного съемного пластиночного протеза после снятия </w:t>
            </w:r>
            <w:proofErr w:type="spellStart"/>
            <w:r w:rsidRPr="009C26FA">
              <w:rPr>
                <w:b/>
              </w:rPr>
              <w:t>анатомичекого</w:t>
            </w:r>
            <w:proofErr w:type="spellEnd"/>
            <w:r w:rsidRPr="009C26FA">
              <w:rPr>
                <w:b/>
              </w:rPr>
              <w:t xml:space="preserve"> слепка следует клинический этап:</w:t>
            </w:r>
          </w:p>
          <w:p w:rsidR="00B014F0" w:rsidRPr="00C54A29" w:rsidRDefault="00B014F0" w:rsidP="00B014F0">
            <w:r w:rsidRPr="00C54A29">
              <w:t>1.снятие функционального слепка</w:t>
            </w:r>
          </w:p>
          <w:p w:rsidR="00B014F0" w:rsidRPr="00C54A29" w:rsidRDefault="00B014F0" w:rsidP="00B014F0">
            <w:r w:rsidRPr="00C54A29">
              <w:t>2.определение центрального соотношения челюстей</w:t>
            </w:r>
          </w:p>
          <w:p w:rsidR="00B014F0" w:rsidRPr="00C54A29" w:rsidRDefault="00B014F0" w:rsidP="00B014F0">
            <w:r w:rsidRPr="00C54A29">
              <w:t>3.припасовка и наложение готового протеза</w:t>
            </w:r>
          </w:p>
          <w:p w:rsidR="00B014F0" w:rsidRPr="00C54A29" w:rsidRDefault="00B014F0" w:rsidP="00B014F0">
            <w:r w:rsidRPr="00C54A29">
              <w:t>4.припасовка индивидуальной ложки</w:t>
            </w:r>
          </w:p>
          <w:p w:rsidR="00B014F0" w:rsidRPr="00C54A29" w:rsidRDefault="00B014F0" w:rsidP="00B014F0">
            <w:r w:rsidRPr="00C54A29">
              <w:t xml:space="preserve">5.проверка </w:t>
            </w:r>
            <w:r>
              <w:t>восковой конструкции протеза</w:t>
            </w:r>
            <w:r>
              <w:br/>
              <w:t xml:space="preserve">6. </w:t>
            </w:r>
            <w:r w:rsidRPr="00C54A29">
              <w:t>1+3</w:t>
            </w:r>
          </w:p>
          <w:p w:rsidR="00B014F0" w:rsidRPr="00C54A29" w:rsidRDefault="00B014F0" w:rsidP="00B014F0">
            <w:pPr>
              <w:rPr>
                <w:w w:val="116"/>
              </w:rPr>
            </w:pPr>
            <w:r w:rsidRPr="00C54A29">
              <w:rPr>
                <w:w w:val="116"/>
              </w:rPr>
              <w:t>7.</w:t>
            </w:r>
            <w:r>
              <w:rPr>
                <w:w w:val="116"/>
              </w:rPr>
              <w:t xml:space="preserve"> </w:t>
            </w:r>
            <w:r w:rsidRPr="00C54A29">
              <w:rPr>
                <w:w w:val="116"/>
              </w:rPr>
              <w:t>1 +4</w:t>
            </w:r>
          </w:p>
          <w:p w:rsidR="00B014F0" w:rsidRPr="00C54A29" w:rsidRDefault="00B014F0" w:rsidP="00B014F0">
            <w:r w:rsidRPr="00C54A29">
              <w:t>8.</w:t>
            </w:r>
            <w:r>
              <w:t xml:space="preserve"> </w:t>
            </w:r>
            <w:r w:rsidRPr="00C54A29">
              <w:t>2 + 5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2.36.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Способы получения комбинированных функциональных слепков: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</w:t>
            </w:r>
            <w:r w:rsidRPr="00C54A29">
              <w:t xml:space="preserve">использование 2-х слепочных масс: </w:t>
            </w:r>
            <w:proofErr w:type="spellStart"/>
            <w:r w:rsidRPr="00C54A29">
              <w:t>туготекучие</w:t>
            </w:r>
            <w:proofErr w:type="spellEnd"/>
            <w:r w:rsidRPr="00C54A29">
              <w:t xml:space="preserve"> и </w:t>
            </w:r>
            <w:proofErr w:type="gramStart"/>
            <w:r w:rsidRPr="00C54A29">
              <w:t>жидкотекучие</w:t>
            </w:r>
            <w:proofErr w:type="gramEnd"/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>изолирование участков на гипсовой модели перед изготовлением индивидуальной жесткой ложки</w:t>
            </w:r>
            <w:proofErr w:type="gramStart"/>
            <w:r w:rsidRPr="00C54A29">
              <w:t xml:space="preserve"> ,</w:t>
            </w:r>
            <w:proofErr w:type="gramEnd"/>
            <w:r w:rsidRPr="00C54A29">
              <w:t xml:space="preserve"> участков на гипсовой модели</w:t>
            </w:r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r w:rsidRPr="00C54A29">
              <w:t>снятие слепков в прикусе</w:t>
            </w:r>
          </w:p>
          <w:p w:rsidR="00B014F0" w:rsidRPr="00C54A29" w:rsidRDefault="00B014F0" w:rsidP="00B014F0">
            <w:r w:rsidRPr="00C54A29">
              <w:t>4.</w:t>
            </w:r>
            <w:r>
              <w:t xml:space="preserve"> </w:t>
            </w:r>
            <w:r w:rsidRPr="00C54A29">
              <w:t>перфорирование участков ложки требующих разгрузки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2.37.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 xml:space="preserve">Для улучшения фиксации полного съемного протеза на </w:t>
            </w:r>
            <w:r w:rsidRPr="009C26FA">
              <w:rPr>
                <w:b/>
                <w:bCs/>
              </w:rPr>
              <w:t xml:space="preserve">беззубой челюсти </w:t>
            </w:r>
            <w:r w:rsidRPr="009C26FA">
              <w:rPr>
                <w:b/>
              </w:rPr>
              <w:t>необходимо, чтобы дистальный край базиса на твердом небе:</w:t>
            </w:r>
          </w:p>
          <w:p w:rsidR="00B014F0" w:rsidRPr="00C54A29" w:rsidRDefault="00B014F0" w:rsidP="00B014F0">
            <w:r w:rsidRPr="00C54A29">
              <w:t>1. не доходил до линии</w:t>
            </w:r>
            <w:proofErr w:type="gramStart"/>
            <w:r w:rsidRPr="00C54A29">
              <w:t xml:space="preserve"> А</w:t>
            </w:r>
            <w:proofErr w:type="gramEnd"/>
            <w:r w:rsidRPr="00C54A29">
              <w:t xml:space="preserve"> на 1-2 мм</w:t>
            </w:r>
          </w:p>
          <w:p w:rsidR="00B014F0" w:rsidRPr="00C54A29" w:rsidRDefault="00B014F0" w:rsidP="00B014F0">
            <w:r w:rsidRPr="00C54A29">
              <w:t>2.проходил по линии</w:t>
            </w:r>
            <w:proofErr w:type="gramStart"/>
            <w:r w:rsidRPr="00C54A29">
              <w:t xml:space="preserve"> А</w:t>
            </w:r>
            <w:proofErr w:type="gramEnd"/>
          </w:p>
          <w:p w:rsidR="00B014F0" w:rsidRPr="00C54A29" w:rsidRDefault="00B014F0" w:rsidP="00B014F0">
            <w:r w:rsidRPr="00C54A29">
              <w:lastRenderedPageBreak/>
              <w:t>3. перекрывал линию</w:t>
            </w:r>
            <w:proofErr w:type="gramStart"/>
            <w:r w:rsidRPr="00C54A29">
              <w:t xml:space="preserve"> А</w:t>
            </w:r>
            <w:proofErr w:type="gramEnd"/>
            <w:r w:rsidRPr="00C54A29">
              <w:t xml:space="preserve"> на 1-2 мм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lastRenderedPageBreak/>
              <w:t>2.38.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 xml:space="preserve">Во время припасовки с помощью проб </w:t>
            </w:r>
            <w:proofErr w:type="spellStart"/>
            <w:r w:rsidRPr="009C26FA">
              <w:rPr>
                <w:b/>
              </w:rPr>
              <w:t>Гербста</w:t>
            </w:r>
            <w:proofErr w:type="spellEnd"/>
            <w:r w:rsidRPr="009C26FA">
              <w:rPr>
                <w:b/>
              </w:rPr>
              <w:t xml:space="preserve"> индивидуальная ложка смещается с нижней челюсти при глотании - необходимо укоротить ее край </w:t>
            </w:r>
            <w:proofErr w:type="gramStart"/>
            <w:r w:rsidRPr="009C26FA">
              <w:rPr>
                <w:b/>
              </w:rPr>
              <w:t>от</w:t>
            </w:r>
            <w:proofErr w:type="gramEnd"/>
            <w:r w:rsidRPr="009C26FA">
              <w:rPr>
                <w:b/>
              </w:rPr>
              <w:t>:</w:t>
            </w:r>
          </w:p>
          <w:p w:rsidR="00B014F0" w:rsidRPr="00C54A29" w:rsidRDefault="00B014F0" w:rsidP="00B014F0">
            <w:r w:rsidRPr="00C54A29">
              <w:t xml:space="preserve">1.середины альвеол. Гребня до </w:t>
            </w:r>
            <w:proofErr w:type="spellStart"/>
            <w:r w:rsidRPr="00C54A29">
              <w:t>челюстно-подьязычной</w:t>
            </w:r>
            <w:proofErr w:type="spellEnd"/>
            <w:r w:rsidRPr="00C54A29">
              <w:t xml:space="preserve"> линии</w:t>
            </w:r>
          </w:p>
          <w:p w:rsidR="00B014F0" w:rsidRPr="00C54A29" w:rsidRDefault="00B014F0" w:rsidP="00B014F0">
            <w:r w:rsidRPr="00C54A29">
              <w:t>2.середины альвеолярного гребня по наружному краю до проекции удаленного второго моляра</w:t>
            </w:r>
          </w:p>
          <w:p w:rsidR="00B014F0" w:rsidRPr="00C54A29" w:rsidRDefault="00B014F0" w:rsidP="00B014F0">
            <w:r w:rsidRPr="00C54A29">
              <w:t>3.клыка до клыка по наружному краю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2.39.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r w:rsidRPr="009C26FA">
              <w:rPr>
                <w:b/>
              </w:rPr>
              <w:t>Линия, соединяющая центры зрачков глаз, называется</w:t>
            </w:r>
            <w:r w:rsidRPr="00C54A29">
              <w:t xml:space="preserve"> ___</w:t>
            </w:r>
            <w:r>
              <w:t>__________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2.40.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 xml:space="preserve">Линии клыков на вестибулярной поверхности </w:t>
            </w:r>
            <w:proofErr w:type="spellStart"/>
            <w:r w:rsidRPr="009C26FA">
              <w:rPr>
                <w:b/>
              </w:rPr>
              <w:t>окклюзионного</w:t>
            </w:r>
            <w:proofErr w:type="spellEnd"/>
            <w:r w:rsidRPr="009C26FA">
              <w:rPr>
                <w:b/>
              </w:rPr>
              <w:t xml:space="preserve"> валика базиса беззубой челюсти при определении центрального соотношения беззубых челюстей определяют:</w:t>
            </w:r>
          </w:p>
          <w:p w:rsidR="00B014F0" w:rsidRPr="00C54A29" w:rsidRDefault="00B014F0" w:rsidP="00B014F0">
            <w:r w:rsidRPr="00C54A29">
              <w:t>1. ширину передних зубов Б.Ч.</w:t>
            </w:r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>уровень расположения шеек передних зубов Б.Ч.</w:t>
            </w:r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r w:rsidRPr="00C54A29">
              <w:t>постановку центральных резцов во фронтальной плоскости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2.41.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 xml:space="preserve">Клинические ориентиры для подбора и постановки искусственных зубов, наносимые на </w:t>
            </w:r>
            <w:proofErr w:type="spellStart"/>
            <w:r w:rsidRPr="009C26FA">
              <w:rPr>
                <w:b/>
              </w:rPr>
              <w:t>окклюзионный</w:t>
            </w:r>
            <w:proofErr w:type="spellEnd"/>
            <w:r w:rsidRPr="009C26FA">
              <w:rPr>
                <w:b/>
              </w:rPr>
              <w:t xml:space="preserve"> валик при изготовлении полных съемных протезов:</w:t>
            </w:r>
          </w:p>
          <w:p w:rsidR="00B014F0" w:rsidRPr="00C54A29" w:rsidRDefault="00B014F0" w:rsidP="00B014F0">
            <w:r w:rsidRPr="00C54A29">
              <w:t>1.средняя линия лица</w:t>
            </w:r>
          </w:p>
          <w:p w:rsidR="00B014F0" w:rsidRPr="00C54A29" w:rsidRDefault="00B014F0" w:rsidP="00B014F0">
            <w:r w:rsidRPr="00C54A29">
              <w:t>2.камперовская линия</w:t>
            </w:r>
          </w:p>
          <w:p w:rsidR="00B014F0" w:rsidRPr="00C54A29" w:rsidRDefault="00B014F0" w:rsidP="00B014F0">
            <w:r w:rsidRPr="00C54A29">
              <w:t>3.линия клыков</w:t>
            </w:r>
          </w:p>
          <w:p w:rsidR="00B014F0" w:rsidRPr="00C54A29" w:rsidRDefault="00B014F0" w:rsidP="00B014F0">
            <w:r w:rsidRPr="00C54A29">
              <w:t>4.линия улыбки</w:t>
            </w:r>
          </w:p>
          <w:p w:rsidR="00B014F0" w:rsidRPr="009C26FA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2.42.</w:t>
            </w:r>
          </w:p>
        </w:tc>
        <w:tc>
          <w:tcPr>
            <w:tcW w:w="8363" w:type="dxa"/>
            <w:gridSpan w:val="2"/>
          </w:tcPr>
          <w:p w:rsidR="00B014F0" w:rsidRPr="009C26FA" w:rsidRDefault="00B014F0" w:rsidP="00B014F0">
            <w:pPr>
              <w:rPr>
                <w:b/>
              </w:rPr>
            </w:pPr>
            <w:r w:rsidRPr="009C26FA">
              <w:rPr>
                <w:b/>
              </w:rPr>
              <w:t>Морфометрические ориентиры для конструирования искусственных зубных рядов в съемных протезах:</w:t>
            </w:r>
          </w:p>
          <w:p w:rsidR="00B014F0" w:rsidRPr="00C54A29" w:rsidRDefault="00B014F0" w:rsidP="00B014F0">
            <w:r w:rsidRPr="00C54A29">
              <w:t>1.альвеолярные отростки</w:t>
            </w:r>
          </w:p>
          <w:p w:rsidR="00B014F0" w:rsidRPr="00C54A29" w:rsidRDefault="00B014F0" w:rsidP="00B014F0">
            <w:r w:rsidRPr="00C54A29">
              <w:t>2.резцовый сосочек</w:t>
            </w:r>
          </w:p>
          <w:p w:rsidR="00B014F0" w:rsidRPr="00C54A29" w:rsidRDefault="00B014F0" w:rsidP="00B014F0">
            <w:r w:rsidRPr="00C54A29">
              <w:t>3.поперечные складки твердого неба беззубой челюсти</w:t>
            </w:r>
          </w:p>
          <w:p w:rsidR="00B014F0" w:rsidRPr="00C54A29" w:rsidRDefault="00B014F0" w:rsidP="00B014F0">
            <w:r w:rsidRPr="00C54A29">
              <w:t>4.нижнечелюстные бугорки</w:t>
            </w:r>
          </w:p>
          <w:p w:rsidR="00B014F0" w:rsidRPr="00C54A29" w:rsidRDefault="00B014F0" w:rsidP="00B014F0">
            <w:r w:rsidRPr="00C54A29">
              <w:t>5.челюстно-подъязычные линии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2.43.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rPr>
                <w:b/>
              </w:rPr>
            </w:pPr>
            <w:proofErr w:type="gramStart"/>
            <w:r w:rsidRPr="004321F8">
              <w:rPr>
                <w:b/>
              </w:rPr>
              <w:t>Путь, пройденный резцами нижней челюсти при движении ее в сторону называется</w:t>
            </w:r>
            <w:proofErr w:type="gramEnd"/>
            <w:r>
              <w:rPr>
                <w:b/>
              </w:rPr>
              <w:t xml:space="preserve"> ___________________________________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2.44.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r w:rsidRPr="00C54A29">
              <w:t>Постановка искусственных зубов</w:t>
            </w:r>
            <w:r>
              <w:t xml:space="preserve"> </w:t>
            </w:r>
            <w:r w:rsidRPr="00C54A29">
              <w:t>-</w:t>
            </w:r>
            <w:r>
              <w:t xml:space="preserve"> </w:t>
            </w:r>
            <w:r w:rsidRPr="00C54A29">
              <w:t>как метод стабилизации полных съемных протезов: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постановка зубов по центру альвеолярных отростков</w:t>
            </w:r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>создание множественных скользящих контактов</w:t>
            </w:r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r w:rsidRPr="00C54A29">
              <w:t xml:space="preserve"> увеличение площади протезного ложа</w:t>
            </w:r>
            <w:r w:rsidRPr="00C54A29">
              <w:rPr>
                <w:iCs/>
              </w:rPr>
              <w:t>/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2.45.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При постановке искус</w:t>
            </w:r>
            <w:r>
              <w:rPr>
                <w:b/>
              </w:rPr>
              <w:t>с</w:t>
            </w:r>
            <w:r w:rsidRPr="004321F8">
              <w:rPr>
                <w:b/>
              </w:rPr>
              <w:t xml:space="preserve">твенных зубов по стеклу первый верхний </w:t>
            </w:r>
            <w:proofErr w:type="spellStart"/>
            <w:r w:rsidRPr="004321F8">
              <w:rPr>
                <w:b/>
              </w:rPr>
              <w:t>премоляр</w:t>
            </w:r>
            <w:proofErr w:type="spellEnd"/>
            <w:r w:rsidRPr="004321F8">
              <w:rPr>
                <w:b/>
              </w:rPr>
              <w:t xml:space="preserve"> касается поверхности стекла: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</w:t>
            </w:r>
            <w:r w:rsidRPr="00C54A29">
              <w:t xml:space="preserve"> щечным бугорком, небный отстоит на один мм</w:t>
            </w:r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>небным бугорком, щечный отстоит на один мм</w:t>
            </w:r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r w:rsidRPr="00C54A29">
              <w:t>обоими бугорками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2.46.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 xml:space="preserve">Выявление во время проверки восковой конструкции съемных протезов в полости рта </w:t>
            </w:r>
            <w:proofErr w:type="spellStart"/>
            <w:r w:rsidRPr="004321F8">
              <w:rPr>
                <w:b/>
              </w:rPr>
              <w:t>прогенического</w:t>
            </w:r>
            <w:proofErr w:type="spellEnd"/>
            <w:r w:rsidRPr="004321F8">
              <w:rPr>
                <w:b/>
              </w:rPr>
              <w:t xml:space="preserve"> соотношения зубных рядов, сагиттальной щели в 2 мм между передними зубами, бугоркового контакта в области </w:t>
            </w:r>
            <w:r w:rsidRPr="004321F8">
              <w:rPr>
                <w:b/>
              </w:rPr>
              <w:lastRenderedPageBreak/>
              <w:t xml:space="preserve">боковых зубов свидетельствует о том, что во время определения центральной окклюзии врач </w:t>
            </w:r>
            <w:proofErr w:type="gramStart"/>
            <w:r w:rsidRPr="004321F8">
              <w:rPr>
                <w:b/>
              </w:rPr>
              <w:t>вместо</w:t>
            </w:r>
            <w:proofErr w:type="gramEnd"/>
            <w:r w:rsidRPr="004321F8">
              <w:rPr>
                <w:b/>
              </w:rPr>
              <w:t xml:space="preserve"> центральной зафиксировал: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боковую окклюзию</w:t>
            </w:r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>дистальное смещение нижней челюсти</w:t>
            </w:r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r w:rsidRPr="00C54A29">
              <w:t>переднее смещение нижней челюсти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lastRenderedPageBreak/>
              <w:t>2.47.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При полимеризации пластмассы быстрый нагрев кюветы приводит к образованию в базисе протеза: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</w:t>
            </w:r>
            <w:r w:rsidRPr="00C54A29">
              <w:t>микротрещин</w:t>
            </w:r>
            <w:r w:rsidRPr="00C54A29">
              <w:tab/>
              <w:t>|</w:t>
            </w:r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>газовой пористости</w:t>
            </w:r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r w:rsidRPr="00C54A29">
              <w:t>гранулярной пористости</w:t>
            </w:r>
          </w:p>
          <w:p w:rsidR="00B014F0" w:rsidRPr="00C54A29" w:rsidRDefault="00B014F0" w:rsidP="00B014F0">
            <w:r>
              <w:t>4.м</w:t>
            </w:r>
            <w:r w:rsidRPr="00C54A29">
              <w:t>раморности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2.48.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Появление у пациента после наложения съемных протезов чувство жжения, гиперемии слизистой оболочки под базисом на нижней челюсти: свидетельствует о стоматите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</w:t>
            </w:r>
            <w:r w:rsidRPr="00C54A29">
              <w:t>аллергическом</w:t>
            </w:r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>токсическом</w:t>
            </w:r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r w:rsidRPr="00C54A29">
              <w:t>грибковом</w:t>
            </w:r>
          </w:p>
          <w:p w:rsidR="00B014F0" w:rsidRPr="00C54A29" w:rsidRDefault="00B014F0" w:rsidP="00B014F0">
            <w:r w:rsidRPr="00C54A29">
              <w:t>4. травматическом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2.49</w:t>
            </w:r>
            <w:r>
              <w:rPr>
                <w:b/>
              </w:rPr>
              <w:t>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r w:rsidRPr="004321F8">
              <w:rPr>
                <w:b/>
              </w:rPr>
              <w:t xml:space="preserve">Съемный протез ночью рекомендуется хранить </w:t>
            </w:r>
            <w:proofErr w:type="gramStart"/>
            <w:r w:rsidRPr="004321F8">
              <w:rPr>
                <w:b/>
              </w:rPr>
              <w:t>в</w:t>
            </w:r>
            <w:proofErr w:type="gramEnd"/>
            <w:r w:rsidRPr="004321F8">
              <w:rPr>
                <w:b/>
              </w:rPr>
              <w:t>: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</w:t>
            </w:r>
            <w:r w:rsidRPr="00C54A29">
              <w:t>воде</w:t>
            </w:r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 xml:space="preserve">70% </w:t>
            </w:r>
            <w:proofErr w:type="gramStart"/>
            <w:r w:rsidRPr="00C54A29">
              <w:t>растворе</w:t>
            </w:r>
            <w:proofErr w:type="gramEnd"/>
            <w:r w:rsidRPr="00C54A29">
              <w:t xml:space="preserve"> спирта</w:t>
            </w:r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r w:rsidRPr="00C54A29">
              <w:t xml:space="preserve">сухом </w:t>
            </w:r>
            <w:proofErr w:type="gramStart"/>
            <w:r w:rsidRPr="00C54A29">
              <w:t>виде</w:t>
            </w:r>
            <w:proofErr w:type="gramEnd"/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2.50.</w:t>
            </w:r>
          </w:p>
        </w:tc>
        <w:tc>
          <w:tcPr>
            <w:tcW w:w="8363" w:type="dxa"/>
            <w:gridSpan w:val="2"/>
          </w:tcPr>
          <w:p w:rsidR="00B014F0" w:rsidRPr="004321F8" w:rsidRDefault="00B014F0" w:rsidP="00B014F0">
            <w:pPr>
              <w:rPr>
                <w:b/>
              </w:rPr>
            </w:pPr>
            <w:r w:rsidRPr="004321F8">
              <w:rPr>
                <w:b/>
              </w:rPr>
              <w:t>Материал для клинической перебазировки съемных протезов: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</w:t>
            </w:r>
            <w:proofErr w:type="spellStart"/>
            <w:r w:rsidRPr="00C54A29">
              <w:t>этакрил</w:t>
            </w:r>
            <w:proofErr w:type="spellEnd"/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proofErr w:type="spellStart"/>
            <w:r w:rsidRPr="00C54A29">
              <w:t>фторакс</w:t>
            </w:r>
            <w:proofErr w:type="spellEnd"/>
          </w:p>
          <w:p w:rsidR="00B014F0" w:rsidRPr="00C54A29" w:rsidRDefault="00B014F0" w:rsidP="00B014F0">
            <w:r w:rsidRPr="00C54A29">
              <w:t>3.</w:t>
            </w:r>
            <w:r>
              <w:t xml:space="preserve"> </w:t>
            </w:r>
            <w:proofErr w:type="spellStart"/>
            <w:r w:rsidRPr="00C54A29">
              <w:t>протакрил</w:t>
            </w:r>
            <w:proofErr w:type="spellEnd"/>
          </w:p>
          <w:p w:rsidR="00B014F0" w:rsidRPr="00C54A29" w:rsidRDefault="00B014F0" w:rsidP="00B014F0"/>
        </w:tc>
      </w:tr>
    </w:tbl>
    <w:p w:rsidR="00B014F0" w:rsidRPr="009C26FA" w:rsidRDefault="00B014F0" w:rsidP="00B014F0"/>
    <w:p w:rsidR="00B014F0" w:rsidRDefault="00B014F0" w:rsidP="00B014F0">
      <w:pPr>
        <w:pStyle w:val="2"/>
        <w:widowControl w:val="0"/>
        <w:spacing w:line="240" w:lineRule="auto"/>
        <w:ind w:right="-1"/>
        <w:rPr>
          <w:b/>
        </w:rPr>
      </w:pPr>
    </w:p>
    <w:p w:rsidR="00B014F0" w:rsidRPr="00C54A29" w:rsidRDefault="00B014F0" w:rsidP="00B014F0">
      <w:pPr>
        <w:pStyle w:val="2"/>
        <w:widowControl w:val="0"/>
        <w:spacing w:line="240" w:lineRule="auto"/>
        <w:ind w:right="-1"/>
        <w:jc w:val="center"/>
        <w:rPr>
          <w:b/>
        </w:rPr>
      </w:pPr>
      <w:r w:rsidRPr="00C54A29">
        <w:rPr>
          <w:b/>
        </w:rPr>
        <w:t>Вариант №3</w:t>
      </w:r>
    </w:p>
    <w:p w:rsidR="00B014F0" w:rsidRPr="00C54A29" w:rsidRDefault="00B014F0" w:rsidP="00B014F0">
      <w:pPr>
        <w:tabs>
          <w:tab w:val="left" w:pos="2265"/>
        </w:tabs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696"/>
        <w:gridCol w:w="2415"/>
        <w:gridCol w:w="808"/>
        <w:gridCol w:w="1168"/>
        <w:gridCol w:w="4484"/>
      </w:tblGrid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3.1.</w:t>
            </w:r>
          </w:p>
          <w:p w:rsidR="00B014F0" w:rsidRPr="00DE387D" w:rsidRDefault="00B014F0" w:rsidP="00B014F0">
            <w:pPr>
              <w:pStyle w:val="2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На верхней челюсти </w:t>
            </w:r>
            <w:proofErr w:type="gramStart"/>
            <w:r w:rsidRPr="00DE387D">
              <w:rPr>
                <w:b/>
                <w:sz w:val="24"/>
                <w:szCs w:val="24"/>
              </w:rPr>
              <w:t>при</w:t>
            </w:r>
            <w:proofErr w:type="gramEnd"/>
            <w:r w:rsidRPr="00DE387D">
              <w:rPr>
                <w:b/>
                <w:sz w:val="24"/>
                <w:szCs w:val="24"/>
              </w:rPr>
              <w:t xml:space="preserve"> полной </w:t>
            </w:r>
            <w:proofErr w:type="spellStart"/>
            <w:r w:rsidRPr="00DE387D">
              <w:rPr>
                <w:b/>
                <w:sz w:val="24"/>
                <w:szCs w:val="24"/>
              </w:rPr>
              <w:t>адентии</w:t>
            </w:r>
            <w:proofErr w:type="spellEnd"/>
            <w:r w:rsidRPr="00DE387D">
              <w:rPr>
                <w:b/>
                <w:sz w:val="24"/>
                <w:szCs w:val="24"/>
              </w:rPr>
              <w:t xml:space="preserve"> в большей степени выражена атрофия альвеолярного отростка с поверхности: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1) вестибулярной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2) небной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3) язычной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E387D">
              <w:rPr>
                <w:b/>
                <w:sz w:val="24"/>
                <w:szCs w:val="24"/>
              </w:rPr>
              <w:t>При</w:t>
            </w:r>
            <w:proofErr w:type="gramEnd"/>
            <w:r w:rsidRPr="00DE387D">
              <w:rPr>
                <w:b/>
                <w:sz w:val="24"/>
                <w:szCs w:val="24"/>
              </w:rPr>
              <w:t xml:space="preserve"> полной </w:t>
            </w:r>
            <w:proofErr w:type="spellStart"/>
            <w:r w:rsidRPr="00DE387D">
              <w:rPr>
                <w:b/>
                <w:sz w:val="24"/>
                <w:szCs w:val="24"/>
              </w:rPr>
              <w:t>адентии</w:t>
            </w:r>
            <w:proofErr w:type="spellEnd"/>
            <w:r w:rsidRPr="00DE387D">
              <w:rPr>
                <w:b/>
                <w:sz w:val="24"/>
                <w:szCs w:val="24"/>
              </w:rPr>
              <w:t xml:space="preserve"> жевательные мышцы: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1.становятся дряблыми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частично атрофируются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3.гипертрофируются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4.правильные ответы 1, 2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5.правильные ответы 1, 2, 3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Задний край протеза нижней челюсти </w:t>
            </w:r>
            <w:proofErr w:type="gramStart"/>
            <w:r w:rsidRPr="00DE387D">
              <w:rPr>
                <w:b/>
                <w:sz w:val="24"/>
                <w:szCs w:val="24"/>
              </w:rPr>
              <w:t>при</w:t>
            </w:r>
            <w:proofErr w:type="gramEnd"/>
            <w:r w:rsidRPr="00DE387D">
              <w:rPr>
                <w:b/>
                <w:sz w:val="24"/>
                <w:szCs w:val="24"/>
              </w:rPr>
              <w:t xml:space="preserve"> полной </w:t>
            </w:r>
            <w:proofErr w:type="spellStart"/>
            <w:r w:rsidRPr="00DE387D">
              <w:rPr>
                <w:b/>
                <w:sz w:val="24"/>
                <w:szCs w:val="24"/>
              </w:rPr>
              <w:t>адентии</w:t>
            </w:r>
            <w:proofErr w:type="spellEnd"/>
            <w:r w:rsidRPr="00DE387D">
              <w:rPr>
                <w:b/>
                <w:sz w:val="24"/>
                <w:szCs w:val="24"/>
              </w:rPr>
              <w:t xml:space="preserve"> должен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перекрывать позади молярный бугорок: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1.перекрывать 1,5 позади молярного бугорка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lastRenderedPageBreak/>
              <w:t>2.доходить до медиального края позади молярного бугорка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Второй тип атрофии по классификации </w:t>
            </w:r>
            <w:proofErr w:type="spellStart"/>
            <w:r w:rsidRPr="00DE387D">
              <w:rPr>
                <w:b/>
                <w:sz w:val="24"/>
                <w:szCs w:val="24"/>
              </w:rPr>
              <w:t>Келлера</w:t>
            </w:r>
            <w:proofErr w:type="spellEnd"/>
            <w:r w:rsidRPr="00DE387D">
              <w:rPr>
                <w:b/>
                <w:sz w:val="24"/>
                <w:szCs w:val="24"/>
              </w:rPr>
              <w:t xml:space="preserve"> характеризуется: 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1. незначительной  и  равномерной атрофией всей альвеолярной части нижней челюсти, 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хорошо выраженной альвеолярной частью во фронтальном участке и резкой атрофией в области жевательных зубов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резко выраженной атрофией во фронтальном участке и хорошо выраженной в области жевательных зубов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резкой равномерной атрофией всей альвеолярной части, подвижной слизистой оболочкой, расположенной почти на уровне гребня верхней челюсти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Сущность </w:t>
            </w:r>
            <w:proofErr w:type="spellStart"/>
            <w:r w:rsidRPr="00DE387D">
              <w:rPr>
                <w:b/>
                <w:sz w:val="24"/>
                <w:szCs w:val="24"/>
              </w:rPr>
              <w:t>физик</w:t>
            </w:r>
            <w:proofErr w:type="gramStart"/>
            <w:r w:rsidRPr="00DE387D">
              <w:rPr>
                <w:b/>
                <w:sz w:val="24"/>
                <w:szCs w:val="24"/>
              </w:rPr>
              <w:t>о</w:t>
            </w:r>
            <w:proofErr w:type="spellEnd"/>
            <w:r w:rsidRPr="00DE387D">
              <w:rPr>
                <w:b/>
                <w:sz w:val="24"/>
                <w:szCs w:val="24"/>
              </w:rPr>
              <w:t>-</w:t>
            </w:r>
            <w:proofErr w:type="gramEnd"/>
            <w:r w:rsidRPr="00DE387D">
              <w:rPr>
                <w:b/>
                <w:sz w:val="24"/>
                <w:szCs w:val="24"/>
              </w:rPr>
              <w:t xml:space="preserve"> биологического метода фиксации съемных протезов при полной </w:t>
            </w:r>
            <w:proofErr w:type="spellStart"/>
            <w:r w:rsidRPr="00DE387D">
              <w:rPr>
                <w:b/>
                <w:sz w:val="24"/>
                <w:szCs w:val="24"/>
              </w:rPr>
              <w:t>адентии</w:t>
            </w:r>
            <w:proofErr w:type="spellEnd"/>
            <w:r w:rsidRPr="00DE387D">
              <w:rPr>
                <w:b/>
                <w:sz w:val="24"/>
                <w:szCs w:val="24"/>
              </w:rPr>
              <w:t xml:space="preserve"> заключается в том, что протезы фиксируются за счет: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адгезии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</w:t>
            </w:r>
            <w:r w:rsidRPr="00DE387D">
              <w:rPr>
                <w:b/>
                <w:sz w:val="24"/>
                <w:szCs w:val="24"/>
              </w:rPr>
              <w:t xml:space="preserve">. </w:t>
            </w:r>
            <w:r w:rsidRPr="00DE387D">
              <w:rPr>
                <w:sz w:val="24"/>
                <w:szCs w:val="24"/>
              </w:rPr>
              <w:t xml:space="preserve">функциональной </w:t>
            </w:r>
            <w:proofErr w:type="spellStart"/>
            <w:r w:rsidRPr="00DE387D">
              <w:rPr>
                <w:sz w:val="24"/>
                <w:szCs w:val="24"/>
              </w:rPr>
              <w:t>присасываемости</w:t>
            </w:r>
            <w:proofErr w:type="spellEnd"/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</w:t>
            </w:r>
            <w:r w:rsidRPr="00DE387D">
              <w:rPr>
                <w:b/>
                <w:sz w:val="24"/>
                <w:szCs w:val="24"/>
              </w:rPr>
              <w:t xml:space="preserve">. </w:t>
            </w:r>
            <w:r w:rsidRPr="00DE387D">
              <w:rPr>
                <w:sz w:val="24"/>
                <w:szCs w:val="24"/>
              </w:rPr>
              <w:t>правильны оба ответа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</w:t>
            </w:r>
            <w:r w:rsidRPr="00DE387D">
              <w:rPr>
                <w:b/>
                <w:sz w:val="24"/>
                <w:szCs w:val="24"/>
              </w:rPr>
              <w:t xml:space="preserve">. </w:t>
            </w:r>
            <w:r w:rsidRPr="00DE387D">
              <w:rPr>
                <w:sz w:val="24"/>
                <w:szCs w:val="24"/>
              </w:rPr>
              <w:t>оба ответа неправильны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Для анатомических слепков применяют слепочные массы: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термопластические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2. </w:t>
            </w:r>
            <w:proofErr w:type="spellStart"/>
            <w:r w:rsidRPr="00DE387D">
              <w:rPr>
                <w:sz w:val="24"/>
                <w:szCs w:val="24"/>
              </w:rPr>
              <w:t>альгинатные</w:t>
            </w:r>
            <w:proofErr w:type="spellEnd"/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гипс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силиконовые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быстротвердеющие акриловые пластмассы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6. все перечисленные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7. правильные ответы 1, 2, 3, 4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8. правильные ответы 1, 2, 3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9. все, кроме гипса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Мягкие подкладки показаны </w:t>
            </w:r>
            <w:proofErr w:type="gramStart"/>
            <w:r w:rsidRPr="00DE387D">
              <w:rPr>
                <w:b/>
                <w:sz w:val="24"/>
                <w:szCs w:val="24"/>
              </w:rPr>
              <w:t>при</w:t>
            </w:r>
            <w:proofErr w:type="gramEnd"/>
            <w:r w:rsidRPr="00DE387D">
              <w:rPr>
                <w:b/>
                <w:sz w:val="24"/>
                <w:szCs w:val="24"/>
              </w:rPr>
              <w:t>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резкой неравномерной атрофии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2. сухой </w:t>
            </w:r>
            <w:proofErr w:type="spellStart"/>
            <w:r w:rsidRPr="00DE387D">
              <w:rPr>
                <w:sz w:val="24"/>
                <w:szCs w:val="24"/>
              </w:rPr>
              <w:t>малоподатливой</w:t>
            </w:r>
            <w:proofErr w:type="spellEnd"/>
            <w:r w:rsidRPr="00DE387D">
              <w:rPr>
                <w:sz w:val="24"/>
                <w:szCs w:val="24"/>
              </w:rPr>
              <w:t xml:space="preserve"> слизистой оболочке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гипертрофированной слизистой оболочке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4. болтающемся альвеолярном </w:t>
            </w:r>
            <w:proofErr w:type="gramStart"/>
            <w:r w:rsidRPr="00DE387D">
              <w:rPr>
                <w:sz w:val="24"/>
                <w:szCs w:val="24"/>
              </w:rPr>
              <w:t>гребне</w:t>
            </w:r>
            <w:proofErr w:type="gramEnd"/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5. </w:t>
            </w:r>
            <w:proofErr w:type="gramStart"/>
            <w:r w:rsidRPr="00DE387D">
              <w:rPr>
                <w:sz w:val="24"/>
                <w:szCs w:val="24"/>
              </w:rPr>
              <w:t>экзостозах</w:t>
            </w:r>
            <w:proofErr w:type="gramEnd"/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6. повышенном </w:t>
            </w:r>
            <w:proofErr w:type="gramStart"/>
            <w:r w:rsidRPr="00DE387D">
              <w:rPr>
                <w:sz w:val="24"/>
                <w:szCs w:val="24"/>
              </w:rPr>
              <w:t>рвотном</w:t>
            </w:r>
            <w:proofErr w:type="gramEnd"/>
            <w:r w:rsidRPr="00DE387D">
              <w:rPr>
                <w:sz w:val="24"/>
                <w:szCs w:val="24"/>
              </w:rPr>
              <w:t xml:space="preserve"> рефлексе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3.8.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ВОЗМОЖНЫЕ ПРИЧИНЫ НЕПЕРЕНОСИМОСТИ ПЛАСТИНОЧНЫХ ПРОТЕЗОВ – ВСЕ </w:t>
            </w:r>
            <w:proofErr w:type="gramStart"/>
            <w:r w:rsidRPr="00DE387D">
              <w:rPr>
                <w:b/>
                <w:sz w:val="24"/>
                <w:szCs w:val="24"/>
              </w:rPr>
              <w:t>ИЗ</w:t>
            </w:r>
            <w:proofErr w:type="gramEnd"/>
            <w:r w:rsidRPr="00DE387D">
              <w:rPr>
                <w:b/>
                <w:sz w:val="24"/>
                <w:szCs w:val="24"/>
              </w:rPr>
              <w:t xml:space="preserve"> ПЕРЕЧИСЛЕННЫХ, КРОМЕ: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механическая травма слизистой оболочки под протезом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избыточное содержание мономера в базисе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скопление бактерий на поверхности базиса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нарушение терморегуляции слизистой оболочки под базисом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аллергия на компоненты акриловой пластмассы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6. изменение </w:t>
            </w:r>
            <w:proofErr w:type="spellStart"/>
            <w:r w:rsidRPr="00DE387D">
              <w:rPr>
                <w:sz w:val="24"/>
                <w:szCs w:val="24"/>
              </w:rPr>
              <w:t>рН</w:t>
            </w:r>
            <w:proofErr w:type="spellEnd"/>
            <w:r w:rsidRPr="00DE387D">
              <w:rPr>
                <w:sz w:val="24"/>
                <w:szCs w:val="24"/>
              </w:rPr>
              <w:t xml:space="preserve"> слюны в кислую сторону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3.9.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ВИДЫ АРТИКУЛЯРОВ: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1. </w:t>
            </w:r>
            <w:proofErr w:type="spellStart"/>
            <w:r w:rsidRPr="00DE387D">
              <w:rPr>
                <w:sz w:val="24"/>
                <w:szCs w:val="24"/>
              </w:rPr>
              <w:t>среднеанатомические</w:t>
            </w:r>
            <w:proofErr w:type="spellEnd"/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полностью или частично регулируемые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скользящие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суставные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lastRenderedPageBreak/>
              <w:t>5. все вышеперечисленные виды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НАСТРОЙКА СУСТАВНЫХ МЕХАНИЗМОВ АРТИКУЛЯТОРА НА ИНДИВИДУАЛЬНУЮ ФУНКЦИЮ ОСУЩЕСТВЛЯЕТСЯ С ПОМОЩЬЮ: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силиконовых или восковых блоков, фиксирующих у больного переднюю и боковые окклюзии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аппаратов, определяющих суставные и резцовые углы (пантографы)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аппаратов, определяющих суставные углы (</w:t>
            </w:r>
            <w:proofErr w:type="spellStart"/>
            <w:r w:rsidRPr="00DE387D">
              <w:rPr>
                <w:sz w:val="24"/>
                <w:szCs w:val="24"/>
              </w:rPr>
              <w:t>аксиографы</w:t>
            </w:r>
            <w:proofErr w:type="spellEnd"/>
            <w:r w:rsidRPr="00DE387D">
              <w:rPr>
                <w:sz w:val="24"/>
                <w:szCs w:val="24"/>
              </w:rPr>
              <w:t>)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1+2+3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2+3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3.11.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ВИДЫ СУПЕРКОНТАКТОВ: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на рабочей стороне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на балансирующей стороне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в передней окклюзии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в центральном соотношении челюстей (в задней контактной позиции)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в центральной окклюзии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6. все вышеперечисленные виды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3.12.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ПУТЬ СМЕЩЕНИЯ ЧЕЛЮСТИ ИЗ ЦЕНТРАЛЬНОГО СООТНОШЕНИЯ В ЦЕНТРАЛЬНУЮ ОККЛЮЗИЮ В НОРМЕ: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вперед на 0,5-1,5 мм по срединно-сагиттальной линии без боковых смещений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возможны боковые отклонения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3.13.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К КОНСТРУКЦИОННЫМ МАТЕРИАЛАМ ОТНОСЯТСЯ ВСЕ, </w:t>
            </w:r>
            <w:proofErr w:type="gramStart"/>
            <w:r w:rsidRPr="00DE387D">
              <w:rPr>
                <w:b/>
                <w:sz w:val="24"/>
                <w:szCs w:val="24"/>
              </w:rPr>
              <w:t>КРОМЕ</w:t>
            </w:r>
            <w:proofErr w:type="gramEnd"/>
            <w:r w:rsidRPr="00DE387D">
              <w:rPr>
                <w:b/>
                <w:sz w:val="24"/>
                <w:szCs w:val="24"/>
              </w:rPr>
              <w:t>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благородные и неблагородные сплавы металлов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базисные пластмассы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облицовочные пластмассы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4. </w:t>
            </w:r>
            <w:proofErr w:type="spellStart"/>
            <w:r w:rsidRPr="00DE387D">
              <w:rPr>
                <w:sz w:val="24"/>
                <w:szCs w:val="24"/>
              </w:rPr>
              <w:t>керамеры</w:t>
            </w:r>
            <w:proofErr w:type="spellEnd"/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фарфор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6. формовочные массы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3.14.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МЕТОДЫ ПРОФИЛАКТИКИ И ЛЕЧЕНИЯ НЕПЕРЕНОСИМОСТИ АКРИЛОВОЙ ПЛАСТМАССЫ: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1.соблюдение режима полимеризации акриловой пластмассы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2.использование литьевой пластмассы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изготовление металлических базисов (например, из титана)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изготовление двухслойных базисов протеза с мягкой прокладкой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использование бесцветной пластмассы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6. все вышеперечисленное верно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3.15.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ПРИ КОНСТРУИРОВАНИИ СЪЕМНЫХ ПЛАСТИНОЧНЫХ ПРОТЕЗОВ НА БЕЗЗУБЫЕ ЧЕЛЮСТИ СЛЕДУЕТ УЧИТЫВАТЬ</w:t>
            </w:r>
            <w:r w:rsidRPr="00DE387D">
              <w:rPr>
                <w:sz w:val="24"/>
                <w:szCs w:val="24"/>
              </w:rPr>
              <w:t>: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тип слизистой оболочки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типы атрофии челюстей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3.границы клапанной зоны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4.наличие торуса, экзостозов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5.1+2+3+4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6.1+2+3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3.16.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МЕТОД ФУНКЦИОНАЛЬНОГО ОФОРМЛЕНИЯ КРАЕВ СЛЕПКА ИСПОЛЬЗУЕТСЯ </w:t>
            </w:r>
            <w:proofErr w:type="gramStart"/>
            <w:r w:rsidRPr="00DE387D">
              <w:rPr>
                <w:b/>
                <w:sz w:val="24"/>
                <w:szCs w:val="24"/>
              </w:rPr>
              <w:t>ДЛЯ</w:t>
            </w:r>
            <w:proofErr w:type="gramEnd"/>
            <w:r w:rsidRPr="00DE387D">
              <w:rPr>
                <w:b/>
                <w:sz w:val="24"/>
                <w:szCs w:val="24"/>
              </w:rPr>
              <w:t>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lastRenderedPageBreak/>
              <w:t>1. создания клапанной зоны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создания объемности вестибулярного края слепка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получения оптимальной толщины и формы краев оттиска с учетом эстетических требований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получения оптимальной толщины и формы краев оттиска с учетом фонетических требований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все вышеперечисленное верно</w:t>
            </w:r>
          </w:p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УКАЖИТЕ ФАКТОРЫ ОККЛЮЗИИ, ВЛИЯЮЩИЕ НА ОККЛЮЗИОННЫЕ КОНТАКТЫ ЗУБОВ ПРИ ДВИЖЕНИЯХ НИЖНЕЙ ЧЕЛЮСТИ: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суставные пути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2. движение </w:t>
            </w:r>
            <w:proofErr w:type="spellStart"/>
            <w:r w:rsidRPr="00DE387D">
              <w:rPr>
                <w:sz w:val="24"/>
                <w:szCs w:val="24"/>
              </w:rPr>
              <w:t>Беннетта</w:t>
            </w:r>
            <w:proofErr w:type="spellEnd"/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3. </w:t>
            </w:r>
            <w:proofErr w:type="spellStart"/>
            <w:r w:rsidRPr="00DE387D">
              <w:rPr>
                <w:sz w:val="24"/>
                <w:szCs w:val="24"/>
              </w:rPr>
              <w:t>окклюзионная</w:t>
            </w:r>
            <w:proofErr w:type="spellEnd"/>
            <w:r w:rsidRPr="00DE387D">
              <w:rPr>
                <w:sz w:val="24"/>
                <w:szCs w:val="24"/>
              </w:rPr>
              <w:t xml:space="preserve"> плоскость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4. кривая </w:t>
            </w:r>
            <w:proofErr w:type="spellStart"/>
            <w:r w:rsidRPr="00DE387D">
              <w:rPr>
                <w:sz w:val="24"/>
                <w:szCs w:val="24"/>
              </w:rPr>
              <w:t>Шпее</w:t>
            </w:r>
            <w:proofErr w:type="spellEnd"/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кривая Уилсона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6. величина бугров жевательных зубов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7. резцовые пути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8. расстояние между суставными головками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9. все вышеназванное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Полное отсутствие зубов у лиц старше 60-и по данным </w:t>
            </w:r>
            <w:proofErr w:type="spellStart"/>
            <w:r w:rsidRPr="00DE387D">
              <w:rPr>
                <w:b/>
                <w:color w:val="000000"/>
                <w:sz w:val="24"/>
                <w:szCs w:val="24"/>
              </w:rPr>
              <w:t>Боянова</w:t>
            </w:r>
            <w:proofErr w:type="spellEnd"/>
            <w:r w:rsidRPr="00DE387D">
              <w:rPr>
                <w:b/>
                <w:color w:val="000000"/>
                <w:sz w:val="24"/>
                <w:szCs w:val="24"/>
              </w:rPr>
              <w:br/>
              <w:t>встречается: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1 % случаев</w:t>
            </w:r>
          </w:p>
          <w:p w:rsidR="00B014F0" w:rsidRPr="00DE387D" w:rsidRDefault="00B014F0" w:rsidP="00B014F0">
            <w:pPr>
              <w:rPr>
                <w:bCs/>
                <w:sz w:val="24"/>
                <w:szCs w:val="24"/>
              </w:rPr>
            </w:pPr>
            <w:r w:rsidRPr="00DE387D">
              <w:rPr>
                <w:bCs/>
                <w:sz w:val="24"/>
                <w:szCs w:val="24"/>
              </w:rPr>
              <w:t>2. 5%</w:t>
            </w:r>
          </w:p>
          <w:p w:rsidR="00B014F0" w:rsidRPr="00DE387D" w:rsidRDefault="00B014F0" w:rsidP="00B014F0">
            <w:pPr>
              <w:rPr>
                <w:bCs/>
                <w:sz w:val="24"/>
                <w:szCs w:val="24"/>
              </w:rPr>
            </w:pPr>
            <w:r w:rsidRPr="00DE387D">
              <w:rPr>
                <w:bCs/>
                <w:sz w:val="24"/>
                <w:szCs w:val="24"/>
              </w:rPr>
              <w:t>3. 25%</w:t>
            </w:r>
          </w:p>
          <w:p w:rsidR="00B014F0" w:rsidRPr="00DE387D" w:rsidRDefault="00B014F0" w:rsidP="00B014F0">
            <w:pPr>
              <w:rPr>
                <w:bCs/>
                <w:sz w:val="24"/>
                <w:szCs w:val="24"/>
              </w:rPr>
            </w:pPr>
            <w:r w:rsidRPr="00DE387D">
              <w:rPr>
                <w:bCs/>
                <w:sz w:val="24"/>
                <w:szCs w:val="24"/>
              </w:rPr>
              <w:t>4. 40%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На нижней челюсти при потере зубов выражена атрофия в большей степени: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вестибулярной поверхности альвеолярного отростка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гребня альвеолярного отростка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язычной поверхности альвеолярного</w:t>
            </w:r>
            <w:proofErr w:type="gramStart"/>
            <w:r w:rsidRPr="00DE387D">
              <w:rPr>
                <w:sz w:val="24"/>
                <w:szCs w:val="24"/>
              </w:rPr>
              <w:t>.</w:t>
            </w:r>
            <w:proofErr w:type="gramEnd"/>
            <w:r w:rsidRPr="00DE387D">
              <w:rPr>
                <w:sz w:val="24"/>
                <w:szCs w:val="24"/>
              </w:rPr>
              <w:t xml:space="preserve"> </w:t>
            </w:r>
            <w:proofErr w:type="gramStart"/>
            <w:r w:rsidRPr="00DE387D">
              <w:rPr>
                <w:sz w:val="24"/>
                <w:szCs w:val="24"/>
              </w:rPr>
              <w:t>о</w:t>
            </w:r>
            <w:proofErr w:type="gramEnd"/>
            <w:r w:rsidRPr="00DE387D">
              <w:rPr>
                <w:sz w:val="24"/>
                <w:szCs w:val="24"/>
              </w:rPr>
              <w:t>тростка.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язычной поверхности альвеолярной части нижней челюсти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При полной потере зубов к 1 типу по </w:t>
            </w:r>
            <w:proofErr w:type="spellStart"/>
            <w:r w:rsidRPr="00DE387D">
              <w:rPr>
                <w:b/>
                <w:sz w:val="24"/>
                <w:szCs w:val="24"/>
              </w:rPr>
              <w:t>Суппле</w:t>
            </w:r>
            <w:proofErr w:type="spellEnd"/>
            <w:r w:rsidRPr="00DE387D">
              <w:rPr>
                <w:b/>
                <w:sz w:val="24"/>
                <w:szCs w:val="24"/>
              </w:rPr>
              <w:t xml:space="preserve"> относится следующая</w:t>
            </w:r>
            <w:r w:rsidRPr="00DE387D">
              <w:rPr>
                <w:b/>
                <w:sz w:val="24"/>
                <w:szCs w:val="24"/>
              </w:rPr>
              <w:br/>
              <w:t>разновидность слизистой оболочки протезного ложа: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чрезмерно податливая, рыхлая и увлажненная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умеренно податливая, плотная, увлажненная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3. </w:t>
            </w:r>
            <w:proofErr w:type="spellStart"/>
            <w:r w:rsidRPr="00DE387D">
              <w:rPr>
                <w:sz w:val="24"/>
                <w:szCs w:val="24"/>
              </w:rPr>
              <w:t>малоподатливая</w:t>
            </w:r>
            <w:proofErr w:type="spellEnd"/>
            <w:r w:rsidRPr="00DE387D">
              <w:rPr>
                <w:sz w:val="24"/>
                <w:szCs w:val="24"/>
              </w:rPr>
              <w:t>, истонченная, сухая, с повышенной болевой</w:t>
            </w:r>
            <w:r w:rsidRPr="00DE387D">
              <w:rPr>
                <w:sz w:val="24"/>
                <w:szCs w:val="24"/>
              </w:rPr>
              <w:br/>
              <w:t>чувствительностью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4. </w:t>
            </w:r>
            <w:proofErr w:type="gramStart"/>
            <w:r w:rsidRPr="00DE387D">
              <w:rPr>
                <w:sz w:val="24"/>
                <w:szCs w:val="24"/>
              </w:rPr>
              <w:t>подвижная</w:t>
            </w:r>
            <w:proofErr w:type="gramEnd"/>
            <w:r w:rsidRPr="00DE387D">
              <w:rPr>
                <w:sz w:val="24"/>
                <w:szCs w:val="24"/>
              </w:rPr>
              <w:t xml:space="preserve"> с продольным и поперечными складками или с</w:t>
            </w:r>
            <w:r w:rsidRPr="00DE387D">
              <w:rPr>
                <w:sz w:val="24"/>
                <w:szCs w:val="24"/>
              </w:rPr>
              <w:br/>
              <w:t>«</w:t>
            </w:r>
            <w:proofErr w:type="spellStart"/>
            <w:r w:rsidRPr="00DE387D">
              <w:rPr>
                <w:sz w:val="24"/>
                <w:szCs w:val="24"/>
              </w:rPr>
              <w:t>петушинным</w:t>
            </w:r>
            <w:proofErr w:type="spellEnd"/>
            <w:r w:rsidRPr="00DE387D">
              <w:rPr>
                <w:sz w:val="24"/>
                <w:szCs w:val="24"/>
              </w:rPr>
              <w:t xml:space="preserve"> гребнем»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830"/>
              </w:tabs>
              <w:rPr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2-й тип атрофии беззубой Н.Ч. по </w:t>
            </w:r>
            <w:proofErr w:type="spellStart"/>
            <w:r w:rsidRPr="00DE387D">
              <w:rPr>
                <w:b/>
                <w:color w:val="000000"/>
                <w:sz w:val="24"/>
                <w:szCs w:val="24"/>
              </w:rPr>
              <w:t>Келлеру</w:t>
            </w:r>
            <w:proofErr w:type="spellEnd"/>
            <w:r w:rsidRPr="00DE387D">
              <w:rPr>
                <w:b/>
                <w:color w:val="000000"/>
                <w:sz w:val="24"/>
                <w:szCs w:val="24"/>
              </w:rPr>
              <w:t xml:space="preserve"> для протезирования</w:t>
            </w:r>
            <w:r w:rsidRPr="00DE387D">
              <w:rPr>
                <w:b/>
                <w:color w:val="000000"/>
                <w:sz w:val="24"/>
                <w:szCs w:val="24"/>
              </w:rPr>
              <w:br/>
              <w:t>является: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1. благоприятный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2. неблагоприятный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83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3.22.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При 3-м типе слизистой оболочки по </w:t>
            </w:r>
            <w:proofErr w:type="spellStart"/>
            <w:r w:rsidRPr="00DE387D">
              <w:rPr>
                <w:b/>
                <w:color w:val="000000"/>
                <w:sz w:val="24"/>
                <w:szCs w:val="24"/>
              </w:rPr>
              <w:t>Суппле</w:t>
            </w:r>
            <w:proofErr w:type="spellEnd"/>
            <w:r w:rsidRPr="00DE387D">
              <w:rPr>
                <w:b/>
                <w:color w:val="000000"/>
                <w:sz w:val="24"/>
                <w:szCs w:val="24"/>
              </w:rPr>
              <w:t xml:space="preserve"> используется методика</w:t>
            </w:r>
            <w:r w:rsidRPr="00DE387D">
              <w:rPr>
                <w:b/>
                <w:color w:val="000000"/>
                <w:sz w:val="24"/>
                <w:szCs w:val="24"/>
              </w:rPr>
              <w:br/>
              <w:t>снятия слепка: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без давления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под давлением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комбинированная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792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Физические методы фиксации полных съемных протезов: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сила магнитного поля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анатомическая ретенция</w:t>
            </w:r>
            <w:r w:rsidRPr="00DE387D">
              <w:rPr>
                <w:sz w:val="24"/>
                <w:szCs w:val="24"/>
              </w:rPr>
              <w:tab/>
              <w:t>'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утяжеления протеза Н.Ч.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адгезия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5. </w:t>
            </w:r>
            <w:proofErr w:type="spellStart"/>
            <w:r w:rsidRPr="00DE387D">
              <w:rPr>
                <w:sz w:val="24"/>
                <w:szCs w:val="24"/>
              </w:rPr>
              <w:t>когезия</w:t>
            </w:r>
            <w:proofErr w:type="spellEnd"/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rPr>
                <w:color w:val="000000"/>
                <w:w w:val="116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При изготовлении съемного протеза с двухслойным базисом его восковую конструкцию моделируют на модели </w:t>
            </w:r>
            <w:proofErr w:type="gramStart"/>
            <w:r w:rsidRPr="00DE387D">
              <w:rPr>
                <w:b/>
                <w:color w:val="000000"/>
                <w:sz w:val="24"/>
                <w:szCs w:val="24"/>
              </w:rPr>
              <w:t>из</w:t>
            </w:r>
            <w:proofErr w:type="gramEnd"/>
            <w:r w:rsidRPr="00DE387D">
              <w:rPr>
                <w:b/>
                <w:color w:val="000000"/>
                <w:sz w:val="24"/>
                <w:szCs w:val="24"/>
              </w:rPr>
              <w:t>: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315"/>
              </w:tabs>
              <w:rPr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1. обычного гипса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E387D">
              <w:rPr>
                <w:color w:val="000000"/>
                <w:sz w:val="24"/>
                <w:szCs w:val="24"/>
              </w:rPr>
              <w:t>супергипса</w:t>
            </w:r>
            <w:proofErr w:type="spellEnd"/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3.огнеупорного материала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4.амальгамы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rPr>
          <w:trHeight w:val="1409"/>
        </w:trPr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533"/>
              </w:tabs>
              <w:rPr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Для улучшения фиксации полного съемного протеза на </w:t>
            </w:r>
            <w:r w:rsidRPr="00DE387D">
              <w:rPr>
                <w:b/>
                <w:bCs/>
                <w:color w:val="000000"/>
                <w:sz w:val="24"/>
                <w:szCs w:val="24"/>
              </w:rPr>
              <w:t xml:space="preserve">беззубой челюсти </w:t>
            </w:r>
            <w:r w:rsidRPr="00DE387D">
              <w:rPr>
                <w:b/>
                <w:color w:val="000000"/>
                <w:sz w:val="24"/>
                <w:szCs w:val="24"/>
              </w:rPr>
              <w:t>необходимо, чтобы дистальный край базиса на твердом небе: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1. не доходил до линии</w:t>
            </w:r>
            <w:proofErr w:type="gramStart"/>
            <w:r w:rsidRPr="00DE387D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E387D">
              <w:rPr>
                <w:color w:val="000000"/>
                <w:sz w:val="24"/>
                <w:szCs w:val="24"/>
              </w:rPr>
              <w:t xml:space="preserve"> на 1-2 мм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2.проходил по линии</w:t>
            </w:r>
            <w:proofErr w:type="gramStart"/>
            <w:r w:rsidRPr="00DE387D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B014F0" w:rsidRPr="00DE387D" w:rsidRDefault="00B014F0" w:rsidP="00B014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3. перекрывал линию</w:t>
            </w:r>
            <w:proofErr w:type="gramStart"/>
            <w:r w:rsidRPr="00DE387D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E387D">
              <w:rPr>
                <w:color w:val="000000"/>
                <w:sz w:val="24"/>
                <w:szCs w:val="24"/>
              </w:rPr>
              <w:t xml:space="preserve"> на 1-2 мм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53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3.26.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Граница протезного ложа нижней беззубой челюсти позади молярной области: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включает нижнечелюстной бугорок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2. перекрывает </w:t>
            </w:r>
            <w:proofErr w:type="spellStart"/>
            <w:r w:rsidRPr="00DE387D">
              <w:rPr>
                <w:sz w:val="24"/>
                <w:szCs w:val="24"/>
              </w:rPr>
              <w:t>челюстно</w:t>
            </w:r>
            <w:proofErr w:type="spellEnd"/>
            <w:r w:rsidRPr="00DE387D">
              <w:rPr>
                <w:sz w:val="24"/>
                <w:szCs w:val="24"/>
              </w:rPr>
              <w:t xml:space="preserve"> - подъязычную линию на 1мм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3. по своду переходной складки, обходя уздечку нижней губы и </w:t>
            </w:r>
            <w:proofErr w:type="spellStart"/>
            <w:r w:rsidRPr="00DE387D">
              <w:rPr>
                <w:sz w:val="24"/>
                <w:szCs w:val="24"/>
              </w:rPr>
              <w:t>щечно-десневые</w:t>
            </w:r>
            <w:proofErr w:type="spellEnd"/>
            <w:r w:rsidRPr="00DE387D">
              <w:rPr>
                <w:sz w:val="24"/>
                <w:szCs w:val="24"/>
              </w:rPr>
              <w:t xml:space="preserve"> тяжи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Установить соответствие вида окклюзии и </w:t>
            </w:r>
            <w:proofErr w:type="spellStart"/>
            <w:r w:rsidRPr="00DE387D">
              <w:rPr>
                <w:b/>
                <w:color w:val="000000"/>
                <w:sz w:val="24"/>
                <w:szCs w:val="24"/>
              </w:rPr>
              <w:t>окклюзионных</w:t>
            </w:r>
            <w:proofErr w:type="spellEnd"/>
            <w:r w:rsidRPr="00DE387D">
              <w:rPr>
                <w:b/>
                <w:color w:val="000000"/>
                <w:sz w:val="24"/>
                <w:szCs w:val="24"/>
              </w:rPr>
              <w:t xml:space="preserve"> признаков:</w:t>
            </w: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:rsidR="00B014F0" w:rsidRPr="00DE387D" w:rsidRDefault="00B014F0" w:rsidP="00B014F0">
            <w:pPr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1. Центральная окклюзия</w:t>
            </w:r>
          </w:p>
        </w:tc>
        <w:tc>
          <w:tcPr>
            <w:tcW w:w="5674" w:type="dxa"/>
            <w:gridSpan w:val="2"/>
          </w:tcPr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а. Боковые зубы на стороне смещения контактируют бугорками</w:t>
            </w: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:rsidR="00B014F0" w:rsidRPr="00DE387D" w:rsidRDefault="00B014F0" w:rsidP="00B014F0">
            <w:pPr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2. Боковая окклюзия</w:t>
            </w:r>
          </w:p>
        </w:tc>
        <w:tc>
          <w:tcPr>
            <w:tcW w:w="5674" w:type="dxa"/>
            <w:gridSpan w:val="2"/>
          </w:tcPr>
          <w:p w:rsidR="00B014F0" w:rsidRPr="00DE387D" w:rsidRDefault="00B014F0" w:rsidP="00B014F0">
            <w:pPr>
              <w:rPr>
                <w:sz w:val="24"/>
                <w:szCs w:val="24"/>
              </w:rPr>
            </w:pPr>
            <w:proofErr w:type="spellStart"/>
            <w:r w:rsidRPr="00DE387D">
              <w:rPr>
                <w:sz w:val="24"/>
                <w:szCs w:val="24"/>
              </w:rPr>
              <w:t>б</w:t>
            </w:r>
            <w:proofErr w:type="gramStart"/>
            <w:r w:rsidRPr="00DE387D">
              <w:rPr>
                <w:sz w:val="24"/>
                <w:szCs w:val="24"/>
              </w:rPr>
              <w:t>.ф</w:t>
            </w:r>
            <w:proofErr w:type="gramEnd"/>
            <w:r w:rsidRPr="00DE387D">
              <w:rPr>
                <w:sz w:val="24"/>
                <w:szCs w:val="24"/>
              </w:rPr>
              <w:t>иссурнобугорковый</w:t>
            </w:r>
            <w:proofErr w:type="spellEnd"/>
            <w:r w:rsidRPr="00DE387D">
              <w:rPr>
                <w:sz w:val="24"/>
                <w:szCs w:val="24"/>
              </w:rPr>
              <w:t xml:space="preserve"> контакт </w:t>
            </w:r>
            <w:proofErr w:type="spellStart"/>
            <w:r w:rsidRPr="00DE387D">
              <w:rPr>
                <w:sz w:val="24"/>
                <w:szCs w:val="24"/>
              </w:rPr>
              <w:t>зубов-антогонистов</w:t>
            </w:r>
            <w:proofErr w:type="spellEnd"/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Установить соответствие величины </w:t>
            </w:r>
            <w:proofErr w:type="spellStart"/>
            <w:r w:rsidRPr="00DE387D">
              <w:rPr>
                <w:b/>
                <w:color w:val="000000"/>
                <w:sz w:val="24"/>
                <w:szCs w:val="24"/>
              </w:rPr>
              <w:t>окклюзионного</w:t>
            </w:r>
            <w:proofErr w:type="spellEnd"/>
            <w:r w:rsidRPr="00DE387D">
              <w:rPr>
                <w:b/>
                <w:color w:val="000000"/>
                <w:sz w:val="24"/>
                <w:szCs w:val="24"/>
              </w:rPr>
              <w:t xml:space="preserve"> валика в переднем отделе при определении центрального соотношения беззубых челюстей и типа верхней губы:</w:t>
            </w: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B014F0" w:rsidRPr="00DE387D" w:rsidRDefault="00B014F0" w:rsidP="00B014F0">
            <w:pPr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1. 2-4 мм ниже края губы</w:t>
            </w:r>
          </w:p>
        </w:tc>
        <w:tc>
          <w:tcPr>
            <w:tcW w:w="4501" w:type="dxa"/>
          </w:tcPr>
          <w:p w:rsidR="00B014F0" w:rsidRPr="00DE387D" w:rsidRDefault="00B014F0" w:rsidP="00B014F0">
            <w:pPr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а. длинный тип</w:t>
            </w: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B014F0" w:rsidRPr="00DE387D" w:rsidRDefault="00B014F0" w:rsidP="00B014F0">
            <w:pPr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2. 2 мм ниже или на уровне губы</w:t>
            </w:r>
          </w:p>
        </w:tc>
        <w:tc>
          <w:tcPr>
            <w:tcW w:w="4501" w:type="dxa"/>
          </w:tcPr>
          <w:p w:rsidR="00B014F0" w:rsidRPr="00DE387D" w:rsidRDefault="00B014F0" w:rsidP="00B014F0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387D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DE387D">
              <w:rPr>
                <w:color w:val="000000"/>
                <w:sz w:val="24"/>
                <w:szCs w:val="24"/>
              </w:rPr>
              <w:t>. короткий тип</w:t>
            </w: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B014F0" w:rsidRPr="00DE387D" w:rsidRDefault="00B014F0" w:rsidP="00B014F0">
            <w:pPr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 xml:space="preserve">3. на уровне или 2 мм выше уровня губы                </w:t>
            </w:r>
          </w:p>
          <w:p w:rsidR="00B014F0" w:rsidRPr="00DE387D" w:rsidRDefault="00B014F0" w:rsidP="00B014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B014F0" w:rsidRPr="00DE387D" w:rsidRDefault="00B014F0" w:rsidP="00B014F0">
            <w:pPr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в. Средний тип</w:t>
            </w: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Клинические ориентиры для подбора и постановки искусственных зубов, наносимые на </w:t>
            </w:r>
            <w:proofErr w:type="spellStart"/>
            <w:r w:rsidRPr="00DE387D">
              <w:rPr>
                <w:b/>
                <w:color w:val="000000"/>
                <w:sz w:val="24"/>
                <w:szCs w:val="24"/>
              </w:rPr>
              <w:t>окклюзионный</w:t>
            </w:r>
            <w:proofErr w:type="spellEnd"/>
            <w:r w:rsidRPr="00DE387D">
              <w:rPr>
                <w:b/>
                <w:color w:val="000000"/>
                <w:sz w:val="24"/>
                <w:szCs w:val="24"/>
              </w:rPr>
              <w:t xml:space="preserve"> валик при изготовлении полных съемных протезов:</w:t>
            </w:r>
            <w:r w:rsidRPr="00DE387D">
              <w:rPr>
                <w:color w:val="000000"/>
                <w:sz w:val="24"/>
                <w:szCs w:val="24"/>
              </w:rPr>
              <w:t xml:space="preserve"> 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средняя линия лица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2. </w:t>
            </w:r>
            <w:proofErr w:type="spellStart"/>
            <w:r w:rsidRPr="00DE387D">
              <w:rPr>
                <w:sz w:val="24"/>
                <w:szCs w:val="24"/>
              </w:rPr>
              <w:t>камперовская</w:t>
            </w:r>
            <w:proofErr w:type="spellEnd"/>
            <w:r w:rsidRPr="00DE387D">
              <w:rPr>
                <w:sz w:val="24"/>
                <w:szCs w:val="24"/>
              </w:rPr>
              <w:t xml:space="preserve"> линия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линия клыков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линия улыбки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3.30.  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Путь, пройденный головками нижней челюсти при движении ее вперед, называется</w:t>
            </w:r>
            <w:r w:rsidRPr="00DE387D">
              <w:rPr>
                <w:b/>
                <w:color w:val="000000"/>
                <w:sz w:val="24"/>
                <w:szCs w:val="24"/>
              </w:rPr>
              <w:tab/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------------------------------------------------</w:t>
            </w: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3.31.  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DE387D">
              <w:rPr>
                <w:b/>
                <w:color w:val="000000"/>
                <w:sz w:val="24"/>
                <w:szCs w:val="24"/>
              </w:rPr>
              <w:t>Аппараты</w:t>
            </w:r>
            <w:proofErr w:type="gramEnd"/>
            <w:r w:rsidRPr="00DE387D">
              <w:rPr>
                <w:b/>
                <w:color w:val="000000"/>
                <w:sz w:val="24"/>
                <w:szCs w:val="24"/>
              </w:rPr>
              <w:t xml:space="preserve"> воспроизводящие все движения Н.Ч. называются: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lastRenderedPageBreak/>
              <w:t>-----------------------------------------------------------------------------------</w:t>
            </w: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Методы постановки зубов в полных съемных протезах, наиболее распространенные в практике ортопедической стоматологии: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по Васильеву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по сферической поверхности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3. по </w:t>
            </w:r>
            <w:proofErr w:type="spellStart"/>
            <w:r w:rsidRPr="00DE387D">
              <w:rPr>
                <w:sz w:val="24"/>
                <w:szCs w:val="24"/>
              </w:rPr>
              <w:t>Тей</w:t>
            </w:r>
            <w:proofErr w:type="spellEnd"/>
            <w:r w:rsidRPr="00DE387D">
              <w:rPr>
                <w:sz w:val="24"/>
                <w:szCs w:val="24"/>
              </w:rPr>
              <w:t xml:space="preserve"> Сауну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 xml:space="preserve">4. по индивидуальным </w:t>
            </w:r>
            <w:proofErr w:type="spellStart"/>
            <w:r w:rsidRPr="00DE387D">
              <w:rPr>
                <w:sz w:val="24"/>
                <w:szCs w:val="24"/>
              </w:rPr>
              <w:t>оккюзионным</w:t>
            </w:r>
            <w:proofErr w:type="spellEnd"/>
            <w:r w:rsidRPr="00DE387D">
              <w:rPr>
                <w:sz w:val="24"/>
                <w:szCs w:val="24"/>
              </w:rPr>
              <w:t xml:space="preserve"> кривым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Недостатки метода постановки зубов в полных съемных протезах по сферической поверхности: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постановка зубов начинается с модели В.Ч.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нет индивидуального подхода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3. не определены размеры сферической поверхности.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4. используется усовершенствованный прибор Васильева</w:t>
            </w:r>
          </w:p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 xml:space="preserve">3.34.  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widowControl w:val="0"/>
              <w:shd w:val="clear" w:color="auto" w:fill="FFFFFF"/>
              <w:ind w:left="-142"/>
              <w:rPr>
                <w:color w:val="000000"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 xml:space="preserve">При </w:t>
            </w:r>
            <w:proofErr w:type="spellStart"/>
            <w:r w:rsidRPr="00DE387D">
              <w:rPr>
                <w:b/>
                <w:sz w:val="24"/>
                <w:szCs w:val="24"/>
              </w:rPr>
              <w:t>ортогнатическом</w:t>
            </w:r>
            <w:proofErr w:type="spellEnd"/>
            <w:r w:rsidRPr="00DE387D">
              <w:rPr>
                <w:b/>
                <w:sz w:val="24"/>
                <w:szCs w:val="24"/>
              </w:rPr>
              <w:t xml:space="preserve"> прикусе режущие края центральных резцов верхней челюсти по отношению</w:t>
            </w:r>
            <w:r w:rsidRPr="00DE387D">
              <w:rPr>
                <w:b/>
                <w:color w:val="000000"/>
                <w:sz w:val="24"/>
                <w:szCs w:val="24"/>
              </w:rPr>
              <w:t xml:space="preserve"> 'к нижнему краю красной каймы верхней губы находятся: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1. выше на 1-2 мм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2. выше на 4 мм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3. на одном уровне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387D">
              <w:rPr>
                <w:color w:val="000000"/>
                <w:sz w:val="24"/>
                <w:szCs w:val="24"/>
              </w:rPr>
              <w:t>4. ниже на 1-2 -мм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5. ниже на 3-4 мм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6. 1+2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7. 2+3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ind w:hanging="142"/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b/>
                <w:color w:val="000000"/>
                <w:sz w:val="24"/>
                <w:szCs w:val="24"/>
              </w:rPr>
              <w:t>3.35.</w:t>
            </w:r>
          </w:p>
        </w:tc>
        <w:tc>
          <w:tcPr>
            <w:tcW w:w="8902" w:type="dxa"/>
            <w:gridSpan w:val="4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b/>
                <w:sz w:val="24"/>
                <w:szCs w:val="24"/>
              </w:rPr>
              <w:t>Установить соответствие фазы и описания адаптации к зубным: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B014F0" w:rsidRPr="00DE387D" w:rsidRDefault="00B014F0" w:rsidP="00B014F0">
            <w:pPr>
              <w:rPr>
                <w:b/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1. 1 фаза</w:t>
            </w:r>
          </w:p>
        </w:tc>
        <w:tc>
          <w:tcPr>
            <w:tcW w:w="6486" w:type="dxa"/>
            <w:gridSpan w:val="3"/>
          </w:tcPr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а. Фаза частичного торможения: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восстанавливается дикция, жевательная эффективность, уменьшается саливация, угасает рвотный рефлекс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ind w:hanging="142"/>
              <w:rPr>
                <w:b/>
                <w:color w:val="000000"/>
                <w:sz w:val="24"/>
                <w:szCs w:val="24"/>
              </w:rPr>
            </w:pPr>
          </w:p>
        </w:tc>
      </w:tr>
      <w:tr w:rsidR="00B014F0" w:rsidRPr="00DE387D" w:rsidTr="00B014F0">
        <w:tc>
          <w:tcPr>
            <w:tcW w:w="669" w:type="dxa"/>
          </w:tcPr>
          <w:p w:rsidR="00B014F0" w:rsidRPr="00DE387D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B014F0" w:rsidRPr="00DE387D" w:rsidRDefault="00B014F0" w:rsidP="00B014F0">
            <w:pPr>
              <w:rPr>
                <w:b/>
                <w:color w:val="000000"/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2. 2 фаза</w:t>
            </w:r>
          </w:p>
        </w:tc>
        <w:tc>
          <w:tcPr>
            <w:tcW w:w="6486" w:type="dxa"/>
            <w:gridSpan w:val="3"/>
          </w:tcPr>
          <w:p w:rsidR="00B014F0" w:rsidRPr="00DE387D" w:rsidRDefault="00B014F0" w:rsidP="00B014F0">
            <w:pPr>
              <w:rPr>
                <w:sz w:val="24"/>
                <w:szCs w:val="24"/>
              </w:rPr>
            </w:pPr>
            <w:proofErr w:type="gramStart"/>
            <w:r w:rsidRPr="00DE387D">
              <w:rPr>
                <w:sz w:val="24"/>
                <w:szCs w:val="24"/>
              </w:rPr>
              <w:t>б</w:t>
            </w:r>
            <w:proofErr w:type="gramEnd"/>
            <w:r w:rsidRPr="00DE387D">
              <w:rPr>
                <w:sz w:val="24"/>
                <w:szCs w:val="24"/>
              </w:rPr>
              <w:t>. Фаза раздражения: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  <w:r w:rsidRPr="00DE387D">
              <w:rPr>
                <w:sz w:val="24"/>
                <w:szCs w:val="24"/>
              </w:rPr>
              <w:t>повышенная саливация, изменения дикции, слабая жевательная эффективность</w:t>
            </w:r>
          </w:p>
          <w:p w:rsidR="00B014F0" w:rsidRPr="00DE387D" w:rsidRDefault="00B014F0" w:rsidP="00B014F0">
            <w:pPr>
              <w:rPr>
                <w:sz w:val="24"/>
                <w:szCs w:val="24"/>
              </w:rPr>
            </w:pPr>
          </w:p>
        </w:tc>
      </w:tr>
    </w:tbl>
    <w:p w:rsidR="00B014F0" w:rsidRPr="00C54A29" w:rsidRDefault="00B014F0" w:rsidP="00B014F0">
      <w:pPr>
        <w:widowControl w:val="0"/>
        <w:shd w:val="clear" w:color="auto" w:fill="FFFFFF"/>
        <w:tabs>
          <w:tab w:val="left" w:pos="1051"/>
        </w:tabs>
        <w:ind w:left="744" w:right="-1"/>
        <w:rPr>
          <w:color w:val="000000"/>
        </w:rPr>
      </w:pPr>
    </w:p>
    <w:tbl>
      <w:tblPr>
        <w:tblW w:w="0" w:type="auto"/>
        <w:tblInd w:w="108" w:type="dxa"/>
        <w:shd w:val="clear" w:color="auto" w:fill="FFFFFF"/>
        <w:tblLook w:val="0000"/>
      </w:tblPr>
      <w:tblGrid>
        <w:gridCol w:w="696"/>
        <w:gridCol w:w="1513"/>
        <w:gridCol w:w="7254"/>
      </w:tblGrid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  <w:color w:val="000000"/>
              </w:rPr>
              <w:t>3.36.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widowControl w:val="0"/>
              <w:shd w:val="clear" w:color="auto" w:fill="FFFFFF"/>
            </w:pPr>
            <w:r w:rsidRPr="00C54A29">
              <w:rPr>
                <w:b/>
                <w:color w:val="000000"/>
              </w:rPr>
              <w:t xml:space="preserve">Съемный протез ночью рекомендуется хранить </w:t>
            </w:r>
            <w:proofErr w:type="gramStart"/>
            <w:r w:rsidRPr="00C54A29">
              <w:rPr>
                <w:b/>
                <w:color w:val="000000"/>
              </w:rPr>
              <w:t>в</w:t>
            </w:r>
            <w:proofErr w:type="gramEnd"/>
            <w:r w:rsidRPr="00C54A29">
              <w:rPr>
                <w:b/>
                <w:color w:val="000000"/>
              </w:rPr>
              <w:t>:</w:t>
            </w:r>
          </w:p>
          <w:p w:rsidR="00B014F0" w:rsidRPr="00C54A29" w:rsidRDefault="00B014F0" w:rsidP="00B014F0">
            <w:pPr>
              <w:pStyle w:val="a3"/>
              <w:widowControl w:val="0"/>
              <w:shd w:val="clear" w:color="auto" w:fill="FFFFFF"/>
              <w:ind w:left="0"/>
            </w:pPr>
            <w:r>
              <w:t xml:space="preserve">1. </w:t>
            </w:r>
            <w:r w:rsidRPr="00C54A29">
              <w:t>воде</w:t>
            </w:r>
          </w:p>
          <w:p w:rsidR="00B014F0" w:rsidRPr="00C54A29" w:rsidRDefault="00B014F0" w:rsidP="00B014F0">
            <w:pPr>
              <w:pStyle w:val="a3"/>
              <w:widowControl w:val="0"/>
              <w:shd w:val="clear" w:color="auto" w:fill="FFFFFF"/>
              <w:ind w:left="0"/>
            </w:pPr>
            <w:r>
              <w:t xml:space="preserve">2. </w:t>
            </w:r>
            <w:r w:rsidRPr="00C54A29">
              <w:t xml:space="preserve">70% </w:t>
            </w:r>
            <w:proofErr w:type="gramStart"/>
            <w:r w:rsidRPr="00C54A29">
              <w:t>растворе</w:t>
            </w:r>
            <w:proofErr w:type="gramEnd"/>
            <w:r w:rsidRPr="00C54A29">
              <w:t xml:space="preserve"> спирта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</w:pPr>
            <w:r>
              <w:t xml:space="preserve">3. </w:t>
            </w:r>
            <w:r w:rsidRPr="00C54A29">
              <w:t xml:space="preserve">сухом </w:t>
            </w:r>
            <w:proofErr w:type="gramStart"/>
            <w:r w:rsidRPr="00C54A29">
              <w:t>виде</w:t>
            </w:r>
            <w:proofErr w:type="gramEnd"/>
          </w:p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3.37.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  <w:color w:val="000000"/>
              </w:rPr>
              <w:t>Функциональные изменения челюстей после полной утраты зубов: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601"/>
              </w:tabs>
              <w:spacing w:line="274" w:lineRule="exact"/>
              <w:ind w:right="-1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54A29">
              <w:rPr>
                <w:color w:val="000000"/>
              </w:rPr>
              <w:t xml:space="preserve"> атрофия тела верхней челюсти, углубление собачьей ямки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74" w:lineRule="exact"/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54A29">
              <w:rPr>
                <w:color w:val="000000"/>
              </w:rPr>
              <w:t>увеличение амплитуды и характера движения нижней челюсти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74" w:lineRule="exact"/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передний сдвиг, наклон вперед нижней челюсти от 5,5 до 5,6 градусов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601"/>
              </w:tabs>
              <w:spacing w:line="278" w:lineRule="exact"/>
              <w:ind w:right="-1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C54A29">
              <w:rPr>
                <w:color w:val="000000"/>
              </w:rPr>
              <w:t xml:space="preserve"> атрофия </w:t>
            </w:r>
            <w:proofErr w:type="spellStart"/>
            <w:r w:rsidRPr="00C54A29">
              <w:rPr>
                <w:color w:val="000000"/>
              </w:rPr>
              <w:t>альвиолярных</w:t>
            </w:r>
            <w:proofErr w:type="spellEnd"/>
            <w:r w:rsidRPr="00C54A29">
              <w:rPr>
                <w:color w:val="000000"/>
              </w:rPr>
              <w:t xml:space="preserve"> отростков челюстей (появление </w:t>
            </w:r>
            <w:proofErr w:type="gramStart"/>
            <w:r w:rsidRPr="00C54A29">
              <w:rPr>
                <w:color w:val="000000"/>
              </w:rPr>
              <w:t>старческой</w:t>
            </w:r>
            <w:proofErr w:type="gramEnd"/>
            <w:r w:rsidRPr="00C54A29">
              <w:rPr>
                <w:color w:val="000000"/>
              </w:rPr>
              <w:br/>
            </w:r>
            <w:proofErr w:type="spellStart"/>
            <w:r w:rsidRPr="00C54A29">
              <w:rPr>
                <w:color w:val="000000"/>
              </w:rPr>
              <w:t>прогении</w:t>
            </w:r>
            <w:proofErr w:type="spellEnd"/>
            <w:r w:rsidRPr="00C54A29">
              <w:rPr>
                <w:color w:val="000000"/>
              </w:rPr>
              <w:t>)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spacing w:line="264" w:lineRule="exact"/>
              <w:ind w:left="181" w:right="-1" w:hanging="1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3.38.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spacing w:line="264" w:lineRule="exact"/>
              <w:ind w:left="181" w:right="-1" w:hanging="1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Установить соответствие типа и описания беззубой верхней челюсти по классификации Шредера:</w:t>
            </w: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left="-108" w:right="-1"/>
              <w:rPr>
                <w:b/>
              </w:rPr>
            </w:pPr>
          </w:p>
        </w:tc>
        <w:tc>
          <w:tcPr>
            <w:tcW w:w="1416" w:type="dxa"/>
            <w:shd w:val="clear" w:color="auto" w:fill="FFFFFF"/>
          </w:tcPr>
          <w:p w:rsidR="00B014F0" w:rsidRPr="00C54A29" w:rsidRDefault="00B014F0" w:rsidP="00B014F0">
            <w:r w:rsidRPr="00C54A29">
              <w:t>1 тип</w:t>
            </w:r>
          </w:p>
        </w:tc>
        <w:tc>
          <w:tcPr>
            <w:tcW w:w="7351" w:type="dxa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spacing w:line="264" w:lineRule="exact"/>
              <w:ind w:right="-1" w:hanging="1"/>
              <w:rPr>
                <w:color w:val="000000"/>
              </w:rPr>
            </w:pPr>
            <w:r w:rsidRPr="00C54A29">
              <w:rPr>
                <w:color w:val="000000"/>
              </w:rPr>
              <w:t xml:space="preserve">а. полное отсутствие альвеолярного отростка, резко уменьшены </w:t>
            </w:r>
            <w:r w:rsidRPr="00C54A29">
              <w:rPr>
                <w:color w:val="000000"/>
              </w:rPr>
              <w:lastRenderedPageBreak/>
              <w:t>размеры тела челюсти и верхнечелюстных бугров, плоское небо.</w:t>
            </w: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left="-108" w:right="-1"/>
              <w:rPr>
                <w:b/>
              </w:rPr>
            </w:pPr>
          </w:p>
        </w:tc>
        <w:tc>
          <w:tcPr>
            <w:tcW w:w="1416" w:type="dxa"/>
            <w:shd w:val="clear" w:color="auto" w:fill="FFFFFF"/>
          </w:tcPr>
          <w:p w:rsidR="00B014F0" w:rsidRPr="00C54A29" w:rsidRDefault="00B014F0" w:rsidP="00B014F0">
            <w:r w:rsidRPr="00C54A29">
              <w:t>2 тип</w:t>
            </w:r>
          </w:p>
        </w:tc>
        <w:tc>
          <w:tcPr>
            <w:tcW w:w="7351" w:type="dxa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spacing w:line="264" w:lineRule="exact"/>
              <w:ind w:right="-1" w:hanging="1"/>
              <w:rPr>
                <w:color w:val="000000"/>
              </w:rPr>
            </w:pPr>
            <w:proofErr w:type="gramStart"/>
            <w:r w:rsidRPr="00C54A29">
              <w:rPr>
                <w:color w:val="000000"/>
              </w:rPr>
              <w:t>б</w:t>
            </w:r>
            <w:proofErr w:type="gramEnd"/>
            <w:r w:rsidRPr="00C54A29">
              <w:rPr>
                <w:color w:val="000000"/>
              </w:rPr>
              <w:t>. средняя степень атрофии альвеолярного отростка, средней глубины небо, выраженный торус.</w:t>
            </w: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left="-108" w:right="-1"/>
              <w:rPr>
                <w:b/>
              </w:rPr>
            </w:pPr>
          </w:p>
        </w:tc>
        <w:tc>
          <w:tcPr>
            <w:tcW w:w="1416" w:type="dxa"/>
            <w:shd w:val="clear" w:color="auto" w:fill="FFFFFF"/>
          </w:tcPr>
          <w:p w:rsidR="00B014F0" w:rsidRPr="00C54A29" w:rsidRDefault="00B014F0" w:rsidP="00B014F0">
            <w:r w:rsidRPr="00C54A29">
              <w:t>3 тип</w:t>
            </w:r>
          </w:p>
        </w:tc>
        <w:tc>
          <w:tcPr>
            <w:tcW w:w="7351" w:type="dxa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spacing w:line="264" w:lineRule="exact"/>
              <w:ind w:right="-1" w:hanging="1"/>
              <w:rPr>
                <w:color w:val="000000"/>
              </w:rPr>
            </w:pPr>
            <w:r w:rsidRPr="00C54A29">
              <w:rPr>
                <w:color w:val="000000"/>
              </w:rPr>
              <w:t>в. высокий альвеолярный отросток, хорошо выраженные бугры, глубокое небо, слабо выраженный торус.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spacing w:line="264" w:lineRule="exact"/>
              <w:ind w:right="-1" w:hanging="1"/>
              <w:rPr>
                <w:color w:val="000000"/>
              </w:rPr>
            </w:pPr>
          </w:p>
        </w:tc>
      </w:tr>
      <w:tr w:rsidR="00B014F0" w:rsidRPr="00C54A29" w:rsidTr="00B014F0">
        <w:trPr>
          <w:trHeight w:val="1358"/>
        </w:trPr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3.39.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spacing w:line="264" w:lineRule="exact"/>
              <w:ind w:right="-1"/>
              <w:rPr>
                <w:b/>
              </w:rPr>
            </w:pPr>
            <w:r w:rsidRPr="00C54A29">
              <w:rPr>
                <w:b/>
                <w:color w:val="000000"/>
              </w:rPr>
              <w:t>Граница протезного ложа нижней беззубой челюсти в переднем отделе подъязычной области: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459"/>
              </w:tabs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1) перекрывает челюстно-подъязычную линию на 1 мм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459"/>
                <w:tab w:val="left" w:pos="931"/>
              </w:tabs>
              <w:spacing w:line="278" w:lineRule="exact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2) доходит до протоков слюнных желез, не перекрывая их, обходя уздечку языка</w:t>
            </w:r>
          </w:p>
          <w:p w:rsidR="00B014F0" w:rsidRPr="00C54A29" w:rsidRDefault="00B014F0" w:rsidP="00B014F0">
            <w:pPr>
              <w:tabs>
                <w:tab w:val="left" w:pos="426"/>
                <w:tab w:val="left" w:pos="459"/>
              </w:tabs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3) по своду переходной складки подъязычной области</w:t>
            </w: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r w:rsidRPr="00C54A29">
              <w:rPr>
                <w:b/>
              </w:rPr>
              <w:t>3.40</w:t>
            </w:r>
            <w:r w:rsidRPr="00C54A29">
              <w:t>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spacing w:line="269" w:lineRule="exact"/>
              <w:ind w:right="-1"/>
              <w:rPr>
                <w:b/>
              </w:rPr>
            </w:pPr>
            <w:r w:rsidRPr="00C54A29">
              <w:rPr>
                <w:b/>
                <w:color w:val="000000"/>
              </w:rPr>
              <w:t>Требования, предъявляемые к восковым базисам при изготовлении полных съемных протезов: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границы базиса на 2 мм не доходят до границ протезного ложа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 xml:space="preserve">перекрывает </w:t>
            </w:r>
            <w:proofErr w:type="spellStart"/>
            <w:r w:rsidRPr="00C54A29">
              <w:t>щечно-десневые</w:t>
            </w:r>
            <w:proofErr w:type="spellEnd"/>
            <w:r w:rsidRPr="00C54A29">
              <w:t xml:space="preserve"> тяжи и уздечку языка, плотно прилегает к модели на всем протяжении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820"/>
                <w:tab w:val="left" w:pos="989"/>
              </w:tabs>
              <w:spacing w:line="274" w:lineRule="exact"/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C54A29">
              <w:rPr>
                <w:color w:val="000000"/>
              </w:rPr>
              <w:t>плотно прилегает к модели, не балансирует, имеет закругленные объемные края, доходящие до границ протезного ложа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820"/>
                <w:tab w:val="left" w:pos="989"/>
              </w:tabs>
              <w:spacing w:line="274" w:lineRule="exact"/>
              <w:ind w:left="624" w:right="-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3.41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spacing w:line="274" w:lineRule="exact"/>
              <w:ind w:right="-1"/>
              <w:rPr>
                <w:b/>
              </w:rPr>
            </w:pPr>
            <w:r>
              <w:rPr>
                <w:b/>
                <w:color w:val="000000"/>
              </w:rPr>
              <w:t xml:space="preserve">Методы определения высоты нижнего отдела </w:t>
            </w:r>
            <w:r w:rsidRPr="00C54A29">
              <w:rPr>
                <w:b/>
                <w:color w:val="000000"/>
              </w:rPr>
              <w:t>лица при определении центрального соотношения беззубых челюстей и клинических ориентиров для подбора и постановки зубов:</w:t>
            </w:r>
          </w:p>
          <w:p w:rsidR="00B014F0" w:rsidRPr="00C54A29" w:rsidRDefault="00B014F0" w:rsidP="00B014F0">
            <w:pPr>
              <w:shd w:val="clear" w:color="auto" w:fill="FFFFFF"/>
              <w:spacing w:line="274" w:lineRule="exact"/>
              <w:ind w:right="-1"/>
            </w:pPr>
            <w:r w:rsidRPr="00C54A29">
              <w:rPr>
                <w:color w:val="000000"/>
              </w:rPr>
              <w:t>1) анатомо-физиологический</w:t>
            </w:r>
          </w:p>
          <w:p w:rsidR="00B014F0" w:rsidRPr="00C54A29" w:rsidRDefault="00B014F0" w:rsidP="00B014F0">
            <w:r>
              <w:t xml:space="preserve">2) </w:t>
            </w:r>
            <w:r w:rsidRPr="00C54A29">
              <w:t>функциональный</w:t>
            </w:r>
          </w:p>
          <w:p w:rsidR="00B014F0" w:rsidRPr="00C54A29" w:rsidRDefault="00B014F0" w:rsidP="00B014F0">
            <w:pPr>
              <w:shd w:val="clear" w:color="auto" w:fill="FFFFFF"/>
              <w:spacing w:line="274" w:lineRule="exact"/>
              <w:ind w:right="-1"/>
            </w:pPr>
            <w:r w:rsidRPr="00C54A29">
              <w:rPr>
                <w:color w:val="000000"/>
              </w:rPr>
              <w:t>3) антропометрический</w:t>
            </w:r>
          </w:p>
          <w:p w:rsidR="00B014F0" w:rsidRPr="00C54A29" w:rsidRDefault="00B014F0" w:rsidP="00B014F0">
            <w:pPr>
              <w:shd w:val="clear" w:color="auto" w:fill="FFFFFF"/>
              <w:spacing w:line="274" w:lineRule="exact"/>
              <w:ind w:right="-1"/>
            </w:pPr>
            <w:r w:rsidRPr="00C54A29">
              <w:rPr>
                <w:color w:val="000000"/>
              </w:rPr>
              <w:t xml:space="preserve">4) </w:t>
            </w:r>
            <w:proofErr w:type="spellStart"/>
            <w:r w:rsidRPr="00C54A29">
              <w:rPr>
                <w:color w:val="000000"/>
              </w:rPr>
              <w:t>внутриротовой</w:t>
            </w:r>
            <w:proofErr w:type="spellEnd"/>
          </w:p>
          <w:p w:rsidR="00B014F0" w:rsidRPr="00C54A29" w:rsidRDefault="00B014F0" w:rsidP="00B014F0">
            <w:pPr>
              <w:shd w:val="clear" w:color="auto" w:fill="FFFFFF"/>
              <w:spacing w:line="274" w:lineRule="exact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5) среднестатистический</w:t>
            </w:r>
          </w:p>
          <w:p w:rsidR="00B014F0" w:rsidRPr="00C54A29" w:rsidRDefault="00B014F0" w:rsidP="00B014F0">
            <w:pPr>
              <w:shd w:val="clear" w:color="auto" w:fill="FFFFFF"/>
              <w:spacing w:line="274" w:lineRule="exact"/>
              <w:ind w:left="601" w:right="-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3.42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spacing w:line="278" w:lineRule="exact"/>
              <w:ind w:right="-1"/>
              <w:rPr>
                <w:b/>
              </w:rPr>
            </w:pPr>
            <w:r w:rsidRPr="00C54A29">
              <w:rPr>
                <w:b/>
                <w:color w:val="000000"/>
              </w:rPr>
              <w:t>Практические приемы, применяемые для фиксации центрального соотношения беззубых челюстей:</w:t>
            </w:r>
          </w:p>
          <w:p w:rsidR="00B014F0" w:rsidRPr="00C54A29" w:rsidRDefault="00B014F0" w:rsidP="00B014F0">
            <w:pPr>
              <w:shd w:val="clear" w:color="auto" w:fill="FFFFFF"/>
              <w:spacing w:line="278" w:lineRule="exact"/>
              <w:ind w:right="-1"/>
            </w:pPr>
            <w:r w:rsidRPr="00C54A29">
              <w:rPr>
                <w:color w:val="000000"/>
              </w:rPr>
              <w:t>1) вытягивания губ</w:t>
            </w:r>
          </w:p>
          <w:p w:rsidR="00B014F0" w:rsidRPr="00C54A29" w:rsidRDefault="00B014F0" w:rsidP="00B014F0">
            <w:pPr>
              <w:shd w:val="clear" w:color="auto" w:fill="FFFFFF"/>
              <w:spacing w:line="278" w:lineRule="exact"/>
              <w:ind w:right="-1"/>
            </w:pPr>
            <w:r w:rsidRPr="00C54A29">
              <w:rPr>
                <w:color w:val="000000"/>
              </w:rPr>
              <w:t>2) кончиком языка достать дистальный край базиса верхней челюсти</w:t>
            </w:r>
          </w:p>
          <w:p w:rsidR="00B014F0" w:rsidRPr="00C54A29" w:rsidRDefault="00B014F0" w:rsidP="00B014F0">
            <w:pPr>
              <w:shd w:val="clear" w:color="auto" w:fill="FFFFFF"/>
              <w:spacing w:line="274" w:lineRule="exact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 xml:space="preserve">3) проглотить слюну </w:t>
            </w:r>
          </w:p>
          <w:p w:rsidR="00B014F0" w:rsidRPr="00C54A29" w:rsidRDefault="00B014F0" w:rsidP="00B014F0">
            <w:pPr>
              <w:shd w:val="clear" w:color="auto" w:fill="FFFFFF"/>
              <w:spacing w:line="274" w:lineRule="exact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4) провести разговорную пробу</w:t>
            </w:r>
          </w:p>
          <w:p w:rsidR="00B014F0" w:rsidRPr="00C54A29" w:rsidRDefault="00B014F0" w:rsidP="00B014F0">
            <w:pPr>
              <w:shd w:val="clear" w:color="auto" w:fill="FFFFFF"/>
              <w:spacing w:line="274" w:lineRule="exact"/>
              <w:ind w:left="601" w:right="-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3.43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spacing w:line="264" w:lineRule="exact"/>
              <w:ind w:right="-1"/>
              <w:rPr>
                <w:b/>
              </w:rPr>
            </w:pPr>
            <w:r w:rsidRPr="00C54A29">
              <w:rPr>
                <w:b/>
                <w:color w:val="000000"/>
              </w:rPr>
              <w:t>Особенности пациента, необходимые для подбора искусственных зубов при изготовлении полных съемных протезов: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пол, возраст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конституция тела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цвет кожи лица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207"/>
              </w:tabs>
              <w:spacing w:line="278" w:lineRule="exact"/>
              <w:ind w:left="601" w:right="-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3.44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spacing w:line="278" w:lineRule="exact"/>
              <w:ind w:right="-1"/>
              <w:rPr>
                <w:b/>
              </w:rPr>
            </w:pPr>
            <w:r>
              <w:rPr>
                <w:b/>
                <w:color w:val="000000"/>
              </w:rPr>
              <w:t xml:space="preserve">Основные группы ошибок при определении центрального </w:t>
            </w:r>
            <w:r w:rsidRPr="00C54A29">
              <w:rPr>
                <w:b/>
                <w:color w:val="000000"/>
              </w:rPr>
              <w:t>соотношения беззубых челюстей:</w:t>
            </w:r>
          </w:p>
          <w:p w:rsidR="00B014F0" w:rsidRPr="00C54A29" w:rsidRDefault="00B014F0" w:rsidP="00B014F0">
            <w:pPr>
              <w:shd w:val="clear" w:color="auto" w:fill="FFFFFF"/>
              <w:spacing w:line="278" w:lineRule="exact"/>
              <w:ind w:right="-1"/>
            </w:pPr>
            <w:r w:rsidRPr="00C54A29">
              <w:rPr>
                <w:color w:val="000000"/>
              </w:rPr>
              <w:t>1) ошибки при определении физиологического покоя нижней челюсти и высоты прикуса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354"/>
              </w:tabs>
              <w:spacing w:line="278" w:lineRule="exact"/>
              <w:ind w:right="-1"/>
            </w:pPr>
            <w:r w:rsidRPr="00C54A29">
              <w:rPr>
                <w:color w:val="000000"/>
              </w:rPr>
              <w:t>2) ошибки при фиксации центрального соотношения челюстей</w:t>
            </w:r>
          </w:p>
          <w:p w:rsidR="00B014F0" w:rsidRPr="00C54A29" w:rsidRDefault="00B014F0" w:rsidP="00B014F0">
            <w:pPr>
              <w:shd w:val="clear" w:color="auto" w:fill="FFFFFF"/>
              <w:spacing w:line="269" w:lineRule="exact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 xml:space="preserve">3) ошибки при изготовлении </w:t>
            </w:r>
            <w:proofErr w:type="gramStart"/>
            <w:r w:rsidRPr="00C54A29">
              <w:rPr>
                <w:color w:val="000000"/>
              </w:rPr>
              <w:t>воскового</w:t>
            </w:r>
            <w:proofErr w:type="gramEnd"/>
            <w:r w:rsidRPr="00C54A29">
              <w:rPr>
                <w:color w:val="000000"/>
              </w:rPr>
              <w:t xml:space="preserve"> </w:t>
            </w:r>
            <w:proofErr w:type="spellStart"/>
            <w:r w:rsidRPr="00C54A29">
              <w:rPr>
                <w:color w:val="000000"/>
              </w:rPr>
              <w:t>базиза</w:t>
            </w:r>
            <w:proofErr w:type="spellEnd"/>
            <w:r w:rsidRPr="00C54A29">
              <w:rPr>
                <w:color w:val="000000"/>
              </w:rPr>
              <w:t xml:space="preserve"> с </w:t>
            </w:r>
            <w:proofErr w:type="spellStart"/>
            <w:r w:rsidRPr="00C54A29">
              <w:rPr>
                <w:color w:val="000000"/>
              </w:rPr>
              <w:t>окклюзионным</w:t>
            </w:r>
            <w:proofErr w:type="spellEnd"/>
            <w:r w:rsidRPr="00C54A29">
              <w:rPr>
                <w:color w:val="000000"/>
              </w:rPr>
              <w:t xml:space="preserve"> валиком на нижнюю челюсть</w:t>
            </w:r>
          </w:p>
          <w:p w:rsidR="00B014F0" w:rsidRPr="00C54A29" w:rsidRDefault="00B014F0" w:rsidP="00B014F0">
            <w:pPr>
              <w:shd w:val="clear" w:color="auto" w:fill="FFFFFF"/>
              <w:spacing w:line="269" w:lineRule="exact"/>
              <w:ind w:left="601" w:right="-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3.45.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ind w:right="-1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Пространств</w:t>
            </w:r>
            <w:r>
              <w:rPr>
                <w:b/>
                <w:color w:val="000000"/>
              </w:rPr>
              <w:t xml:space="preserve">енное соотношение зубных рядов и </w:t>
            </w:r>
            <w:r w:rsidRPr="00C54A29">
              <w:rPr>
                <w:b/>
                <w:color w:val="000000"/>
              </w:rPr>
              <w:t>челюстей при движении нижней челюсти называется:</w:t>
            </w:r>
          </w:p>
          <w:p w:rsidR="00B014F0" w:rsidRPr="00C54A29" w:rsidRDefault="00B014F0" w:rsidP="00B014F0">
            <w:pPr>
              <w:shd w:val="clear" w:color="auto" w:fill="FFFFFF"/>
              <w:spacing w:line="269" w:lineRule="exact"/>
              <w:ind w:right="-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3.46.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ind w:right="-1"/>
              <w:rPr>
                <w:b/>
                <w:color w:val="000000"/>
              </w:rPr>
            </w:pPr>
            <w:proofErr w:type="spellStart"/>
            <w:r w:rsidRPr="00C54A29">
              <w:rPr>
                <w:b/>
                <w:color w:val="000000"/>
              </w:rPr>
              <w:t>Окклюзионные</w:t>
            </w:r>
            <w:proofErr w:type="spellEnd"/>
            <w:r w:rsidRPr="00C54A29">
              <w:rPr>
                <w:b/>
                <w:color w:val="000000"/>
              </w:rPr>
              <w:t xml:space="preserve"> валики при постановке зубов в полных съемных протезах по </w:t>
            </w:r>
            <w:r w:rsidRPr="00C54A29">
              <w:rPr>
                <w:b/>
                <w:color w:val="000000"/>
              </w:rPr>
              <w:lastRenderedPageBreak/>
              <w:t xml:space="preserve">сферической поверхности формируют в виде: </w:t>
            </w:r>
          </w:p>
          <w:p w:rsidR="00B014F0" w:rsidRPr="00C54A29" w:rsidRDefault="00B014F0" w:rsidP="00B014F0">
            <w:pPr>
              <w:shd w:val="clear" w:color="auto" w:fill="FFFFFF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 xml:space="preserve">1) плоскости </w:t>
            </w:r>
          </w:p>
          <w:p w:rsidR="00B014F0" w:rsidRPr="00C54A29" w:rsidRDefault="00B014F0" w:rsidP="00B014F0">
            <w:pPr>
              <w:shd w:val="clear" w:color="auto" w:fill="FFFFFF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2) сферы</w:t>
            </w:r>
          </w:p>
          <w:p w:rsidR="00B014F0" w:rsidRPr="00C54A29" w:rsidRDefault="00B014F0" w:rsidP="00B014F0">
            <w:pPr>
              <w:shd w:val="clear" w:color="auto" w:fill="FFFFFF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3) произвольно</w:t>
            </w:r>
          </w:p>
          <w:p w:rsidR="00B014F0" w:rsidRPr="00C54A29" w:rsidRDefault="00B014F0" w:rsidP="00B014F0">
            <w:pPr>
              <w:shd w:val="clear" w:color="auto" w:fill="FFFFFF"/>
              <w:ind w:left="601" w:right="-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lastRenderedPageBreak/>
              <w:t>3.47.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ind w:left="323" w:right="-1"/>
              <w:rPr>
                <w:b/>
              </w:rPr>
            </w:pPr>
            <w:r w:rsidRPr="00C54A29">
              <w:rPr>
                <w:b/>
                <w:color w:val="000000"/>
              </w:rPr>
              <w:t>Подлежит ли удалению одиночно стоящий зуб на верхней челюсти?</w:t>
            </w:r>
          </w:p>
          <w:p w:rsidR="00B014F0" w:rsidRPr="00C54A29" w:rsidRDefault="00B014F0" w:rsidP="00B014F0">
            <w:pPr>
              <w:shd w:val="clear" w:color="auto" w:fill="FFFFFF"/>
              <w:ind w:left="323" w:right="-1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</w:rPr>
              <w:t>3.48.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C54A29" w:rsidRDefault="00B014F0" w:rsidP="00B014F0">
            <w:pPr>
              <w:shd w:val="clear" w:color="auto" w:fill="FFFFFF"/>
              <w:ind w:left="323" w:right="-1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Причины частых поломок полного съемного протеза на одной из челюстей?</w:t>
            </w: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</w:rPr>
            </w:pPr>
            <w:r w:rsidRPr="00C54A29">
              <w:rPr>
                <w:b/>
                <w:bCs/>
                <w:iCs/>
              </w:rPr>
              <w:t>3.49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DE387D" w:rsidRDefault="00B014F0" w:rsidP="00B014F0">
            <w:pPr>
              <w:pStyle w:val="a4"/>
              <w:spacing w:after="0"/>
              <w:rPr>
                <w:b/>
                <w:iCs/>
              </w:rPr>
            </w:pPr>
            <w:r w:rsidRPr="00DE387D">
              <w:rPr>
                <w:b/>
                <w:iCs/>
              </w:rPr>
              <w:t xml:space="preserve">ПРИ </w:t>
            </w:r>
            <w:r>
              <w:rPr>
                <w:b/>
                <w:iCs/>
              </w:rPr>
              <w:t xml:space="preserve">3-ем </w:t>
            </w:r>
            <w:r w:rsidRPr="00DE387D">
              <w:rPr>
                <w:b/>
                <w:iCs/>
              </w:rPr>
              <w:t xml:space="preserve">ТИПЕ СЛИЗИСТОЙ ОБОЛОЧКИ ПО СУППЛЕ ИСПОЛЬЗУЕТСЯ МЕТОДИКА СНЯТИЯ СЛЕПКА </w:t>
            </w:r>
          </w:p>
          <w:p w:rsidR="00B014F0" w:rsidRPr="00C54A29" w:rsidRDefault="00B014F0" w:rsidP="00B014F0">
            <w:pPr>
              <w:pStyle w:val="a4"/>
              <w:spacing w:after="0"/>
              <w:rPr>
                <w:iCs/>
                <w:sz w:val="24"/>
                <w:szCs w:val="24"/>
              </w:rPr>
            </w:pPr>
            <w:r w:rsidRPr="00C54A29">
              <w:rPr>
                <w:iCs/>
                <w:sz w:val="24"/>
                <w:szCs w:val="24"/>
              </w:rPr>
              <w:t>1) без давления (</w:t>
            </w:r>
            <w:proofErr w:type="gramStart"/>
            <w:r w:rsidRPr="00C54A29">
              <w:rPr>
                <w:iCs/>
                <w:sz w:val="24"/>
                <w:szCs w:val="24"/>
              </w:rPr>
              <w:t>декомпрессионная</w:t>
            </w:r>
            <w:proofErr w:type="gramEnd"/>
            <w:r w:rsidRPr="00C54A29">
              <w:rPr>
                <w:iCs/>
                <w:sz w:val="24"/>
                <w:szCs w:val="24"/>
              </w:rPr>
              <w:t>)</w:t>
            </w:r>
          </w:p>
          <w:p w:rsidR="00B014F0" w:rsidRPr="00C54A29" w:rsidRDefault="00B014F0" w:rsidP="00B014F0">
            <w:pPr>
              <w:pStyle w:val="a4"/>
              <w:spacing w:after="0"/>
              <w:rPr>
                <w:iCs/>
                <w:sz w:val="24"/>
                <w:szCs w:val="24"/>
              </w:rPr>
            </w:pPr>
            <w:r w:rsidRPr="00C54A29">
              <w:rPr>
                <w:iCs/>
                <w:sz w:val="24"/>
                <w:szCs w:val="24"/>
              </w:rPr>
              <w:t>2) под давлением (</w:t>
            </w:r>
            <w:proofErr w:type="gramStart"/>
            <w:r w:rsidRPr="00C54A29">
              <w:rPr>
                <w:iCs/>
                <w:sz w:val="24"/>
                <w:szCs w:val="24"/>
              </w:rPr>
              <w:t>компрессионная</w:t>
            </w:r>
            <w:proofErr w:type="gramEnd"/>
            <w:r w:rsidRPr="00C54A29">
              <w:rPr>
                <w:iCs/>
                <w:sz w:val="24"/>
                <w:szCs w:val="24"/>
              </w:rPr>
              <w:t>)</w:t>
            </w:r>
          </w:p>
          <w:p w:rsidR="00B014F0" w:rsidRPr="00C54A29" w:rsidRDefault="00B014F0" w:rsidP="00B014F0">
            <w:pPr>
              <w:pStyle w:val="a4"/>
              <w:spacing w:after="0"/>
              <w:rPr>
                <w:iCs/>
                <w:sz w:val="24"/>
                <w:szCs w:val="24"/>
              </w:rPr>
            </w:pPr>
            <w:r w:rsidRPr="00C54A29">
              <w:rPr>
                <w:iCs/>
                <w:sz w:val="24"/>
                <w:szCs w:val="24"/>
              </w:rPr>
              <w:t>3) с дифференцированным давлением (</w:t>
            </w:r>
            <w:proofErr w:type="gramStart"/>
            <w:r w:rsidRPr="00C54A29">
              <w:rPr>
                <w:iCs/>
                <w:sz w:val="24"/>
                <w:szCs w:val="24"/>
              </w:rPr>
              <w:t>комбинированная</w:t>
            </w:r>
            <w:proofErr w:type="gramEnd"/>
            <w:r w:rsidRPr="00C54A29">
              <w:rPr>
                <w:iCs/>
                <w:sz w:val="24"/>
                <w:szCs w:val="24"/>
              </w:rPr>
              <w:t xml:space="preserve">) 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0" w:type="auto"/>
            <w:shd w:val="clear" w:color="auto" w:fill="FFFFFF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ind w:right="-1"/>
              <w:rPr>
                <w:b/>
                <w:bCs/>
                <w:iCs/>
              </w:rPr>
            </w:pPr>
            <w:r w:rsidRPr="00C54A29">
              <w:rPr>
                <w:b/>
                <w:bCs/>
                <w:iCs/>
              </w:rPr>
              <w:t xml:space="preserve">3.50. </w:t>
            </w:r>
            <w:r w:rsidRPr="00C54A29">
              <w:rPr>
                <w:b/>
                <w:iCs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14F0" w:rsidRPr="00DE387D" w:rsidRDefault="00B014F0" w:rsidP="00B014F0">
            <w:pPr>
              <w:pStyle w:val="a4"/>
              <w:spacing w:after="0"/>
              <w:rPr>
                <w:iCs/>
              </w:rPr>
            </w:pPr>
            <w:r w:rsidRPr="00DE387D">
              <w:rPr>
                <w:b/>
                <w:iCs/>
              </w:rPr>
              <w:t>ПРИ 2-ом ТИПЕ СЛИЗИСТОЙ ОБОЛОЧКИ ПО СУППЛЕ НАИБОЛЕЕ ОПТИМАЛЬНОЙ ЯВЛЯЕТСЯ КОНСТРУКЦИЯ ПОЛНОГО СЪЕМНОГО ПРОТЕЗА С БАЗИСОМ:</w:t>
            </w:r>
          </w:p>
          <w:p w:rsidR="00B014F0" w:rsidRPr="00C54A29" w:rsidRDefault="00B014F0" w:rsidP="00B014F0">
            <w:pPr>
              <w:pStyle w:val="a4"/>
              <w:spacing w:after="0"/>
              <w:rPr>
                <w:iCs/>
                <w:sz w:val="24"/>
                <w:szCs w:val="24"/>
              </w:rPr>
            </w:pPr>
            <w:r w:rsidRPr="00C54A29">
              <w:rPr>
                <w:iCs/>
                <w:sz w:val="24"/>
                <w:szCs w:val="24"/>
              </w:rPr>
              <w:t xml:space="preserve">1) жестким </w:t>
            </w:r>
          </w:p>
          <w:p w:rsidR="00B014F0" w:rsidRPr="00C54A29" w:rsidRDefault="00B014F0" w:rsidP="00B014F0">
            <w:pPr>
              <w:pStyle w:val="a4"/>
              <w:spacing w:after="0"/>
              <w:rPr>
                <w:iCs/>
                <w:sz w:val="24"/>
                <w:szCs w:val="24"/>
              </w:rPr>
            </w:pPr>
            <w:r w:rsidRPr="00C54A29">
              <w:rPr>
                <w:iCs/>
                <w:sz w:val="24"/>
                <w:szCs w:val="24"/>
              </w:rPr>
              <w:t xml:space="preserve">2) двухслойным </w:t>
            </w:r>
          </w:p>
          <w:p w:rsidR="00B014F0" w:rsidRDefault="00B014F0" w:rsidP="00B014F0">
            <w:pPr>
              <w:pStyle w:val="a4"/>
              <w:spacing w:after="0"/>
              <w:rPr>
                <w:iCs/>
                <w:sz w:val="24"/>
                <w:szCs w:val="24"/>
              </w:rPr>
            </w:pPr>
            <w:r w:rsidRPr="00C54A29">
              <w:rPr>
                <w:iCs/>
                <w:sz w:val="24"/>
                <w:szCs w:val="24"/>
              </w:rPr>
              <w:t>3) металлическом</w:t>
            </w:r>
          </w:p>
          <w:p w:rsidR="00B014F0" w:rsidRPr="00C54A29" w:rsidRDefault="00B014F0" w:rsidP="00B014F0">
            <w:pPr>
              <w:pStyle w:val="a4"/>
              <w:spacing w:after="0"/>
              <w:rPr>
                <w:iCs/>
                <w:sz w:val="24"/>
                <w:szCs w:val="24"/>
              </w:rPr>
            </w:pPr>
            <w:r w:rsidRPr="00C54A29">
              <w:rPr>
                <w:iCs/>
                <w:sz w:val="24"/>
                <w:szCs w:val="24"/>
              </w:rPr>
              <w:t xml:space="preserve">4) бесцветным </w:t>
            </w:r>
          </w:p>
          <w:p w:rsidR="00B014F0" w:rsidRDefault="00B014F0" w:rsidP="00B014F0">
            <w:pPr>
              <w:pStyle w:val="a4"/>
              <w:spacing w:after="0"/>
              <w:rPr>
                <w:b/>
                <w:iCs/>
                <w:sz w:val="24"/>
                <w:szCs w:val="24"/>
              </w:rPr>
            </w:pPr>
          </w:p>
        </w:tc>
      </w:tr>
    </w:tbl>
    <w:p w:rsidR="00B014F0" w:rsidRPr="00C54A29" w:rsidRDefault="00B014F0" w:rsidP="00B014F0">
      <w:pPr>
        <w:shd w:val="clear" w:color="auto" w:fill="FFFFFF"/>
        <w:tabs>
          <w:tab w:val="left" w:pos="426"/>
          <w:tab w:val="left" w:pos="993"/>
        </w:tabs>
        <w:ind w:right="-1"/>
        <w:jc w:val="both"/>
      </w:pPr>
    </w:p>
    <w:p w:rsidR="00B014F0" w:rsidRPr="00C54A29" w:rsidRDefault="00B014F0" w:rsidP="00B014F0">
      <w:pPr>
        <w:pStyle w:val="a4"/>
        <w:ind w:right="-1"/>
        <w:rPr>
          <w:iCs/>
          <w:sz w:val="24"/>
          <w:szCs w:val="24"/>
        </w:rPr>
      </w:pPr>
    </w:p>
    <w:p w:rsidR="00B014F0" w:rsidRDefault="00B014F0" w:rsidP="00B014F0">
      <w:pPr>
        <w:pStyle w:val="2"/>
        <w:widowControl w:val="0"/>
        <w:spacing w:after="0" w:line="240" w:lineRule="auto"/>
        <w:rPr>
          <w:b/>
        </w:rPr>
      </w:pPr>
    </w:p>
    <w:p w:rsidR="00B014F0" w:rsidRDefault="00B014F0" w:rsidP="00B014F0">
      <w:pPr>
        <w:pStyle w:val="2"/>
        <w:widowControl w:val="0"/>
        <w:spacing w:after="0" w:line="240" w:lineRule="auto"/>
        <w:jc w:val="center"/>
        <w:rPr>
          <w:b/>
        </w:rPr>
      </w:pPr>
      <w:r w:rsidRPr="00C54A29">
        <w:rPr>
          <w:b/>
        </w:rPr>
        <w:t>Вариант №4</w:t>
      </w:r>
    </w:p>
    <w:p w:rsidR="00B014F0" w:rsidRPr="00C54A29" w:rsidRDefault="00B014F0" w:rsidP="00B014F0">
      <w:pPr>
        <w:pStyle w:val="2"/>
        <w:widowControl w:val="0"/>
        <w:spacing w:after="0" w:line="240" w:lineRule="auto"/>
        <w:jc w:val="center"/>
        <w:rPr>
          <w:b/>
        </w:rPr>
      </w:pPr>
    </w:p>
    <w:tbl>
      <w:tblPr>
        <w:tblW w:w="9214" w:type="dxa"/>
        <w:tblInd w:w="108" w:type="dxa"/>
        <w:tblLook w:val="0000"/>
      </w:tblPr>
      <w:tblGrid>
        <w:gridCol w:w="851"/>
        <w:gridCol w:w="4536"/>
        <w:gridCol w:w="3827"/>
      </w:tblGrid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4.1.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tabs>
                <w:tab w:val="left" w:pos="284"/>
                <w:tab w:val="left" w:pos="426"/>
                <w:tab w:val="left" w:pos="1134"/>
              </w:tabs>
              <w:rPr>
                <w:b/>
              </w:rPr>
            </w:pPr>
            <w:r w:rsidRPr="00C54A29">
              <w:rPr>
                <w:b/>
                <w:color w:val="000000"/>
              </w:rPr>
              <w:t>Морфологические изменения костей лицевого и мозгового черепа</w:t>
            </w:r>
            <w:r w:rsidRPr="00C54A29">
              <w:rPr>
                <w:b/>
                <w:color w:val="000000"/>
              </w:rPr>
              <w:br/>
              <w:t>после полной утраты зубов:</w:t>
            </w:r>
          </w:p>
          <w:p w:rsidR="00B014F0" w:rsidRPr="00C54A29" w:rsidRDefault="00B014F0" w:rsidP="00B014F0">
            <w:pPr>
              <w:shd w:val="clear" w:color="auto" w:fill="FFFFFF"/>
            </w:pPr>
            <w:r w:rsidRPr="00C54A29">
              <w:rPr>
                <w:color w:val="000000"/>
              </w:rPr>
              <w:t>1) а</w:t>
            </w:r>
            <w:r>
              <w:rPr>
                <w:color w:val="000000"/>
              </w:rPr>
              <w:t xml:space="preserve">трофия, уплощение и искривление скулового </w:t>
            </w:r>
            <w:r w:rsidRPr="00C54A29">
              <w:rPr>
                <w:color w:val="000000"/>
              </w:rPr>
              <w:t>отростка лобной кости и орбитального отростка скуловой кости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651"/>
              </w:tabs>
              <w:rPr>
                <w:color w:val="000000"/>
              </w:rPr>
            </w:pPr>
            <w:r w:rsidRPr="00C54A29">
              <w:rPr>
                <w:color w:val="000000"/>
              </w:rPr>
              <w:t>2) наклон впере</w:t>
            </w:r>
            <w:r>
              <w:rPr>
                <w:color w:val="000000"/>
              </w:rPr>
              <w:t>д шейного отдела позвоночника (</w:t>
            </w:r>
            <w:r w:rsidRPr="00C54A29">
              <w:rPr>
                <w:color w:val="000000"/>
              </w:rPr>
              <w:t>в среднем на</w:t>
            </w:r>
            <w:r w:rsidRPr="00C54A29">
              <w:rPr>
                <w:color w:val="000000"/>
              </w:rPr>
              <w:br/>
              <w:t>пять градусов)</w:t>
            </w:r>
          </w:p>
          <w:p w:rsidR="00B014F0" w:rsidRPr="00C54A29" w:rsidRDefault="00B014F0" w:rsidP="00B014F0">
            <w:r>
              <w:t xml:space="preserve">3) </w:t>
            </w:r>
            <w:r w:rsidRPr="00C54A29">
              <w:t xml:space="preserve">головка нижней челюсти смещается </w:t>
            </w:r>
            <w:proofErr w:type="gramStart"/>
            <w:r w:rsidRPr="00C54A29">
              <w:t>к</w:t>
            </w:r>
            <w:proofErr w:type="gramEnd"/>
            <w:r w:rsidRPr="00C54A29">
              <w:t xml:space="preserve"> сзади и вверх</w:t>
            </w:r>
          </w:p>
          <w:p w:rsidR="00B014F0" w:rsidRPr="00C54A29" w:rsidRDefault="00B014F0" w:rsidP="00B014F0">
            <w:r>
              <w:t xml:space="preserve">4) </w:t>
            </w:r>
            <w:r w:rsidRPr="00C54A29">
              <w:t>деформация грушевидного отверстия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601"/>
              </w:tabs>
              <w:rPr>
                <w:color w:val="000000"/>
              </w:rPr>
            </w:pPr>
            <w:r w:rsidRPr="00C54A29">
              <w:rPr>
                <w:color w:val="000000"/>
              </w:rPr>
              <w:t xml:space="preserve">5) смещение передней носовой ости вниз 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601"/>
              </w:tabs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4.2.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 xml:space="preserve">Установить соответствие класса и описания слизистой оболочки протезного ложа по классификации </w:t>
            </w:r>
            <w:proofErr w:type="spellStart"/>
            <w:r w:rsidRPr="00C54A29">
              <w:rPr>
                <w:b/>
                <w:color w:val="000000"/>
              </w:rPr>
              <w:t>Суппле</w:t>
            </w:r>
            <w:proofErr w:type="spellEnd"/>
            <w:r w:rsidRPr="00C54A29">
              <w:rPr>
                <w:b/>
                <w:color w:val="000000"/>
              </w:rPr>
              <w:t>: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>1 класс</w:t>
            </w:r>
          </w:p>
        </w:tc>
        <w:tc>
          <w:tcPr>
            <w:tcW w:w="3827" w:type="dxa"/>
          </w:tcPr>
          <w:p w:rsidR="00B014F0" w:rsidRPr="00AC5150" w:rsidRDefault="00B014F0" w:rsidP="00B014F0">
            <w:pPr>
              <w:shd w:val="clear" w:color="auto" w:fill="FFFFFF"/>
              <w:tabs>
                <w:tab w:val="left" w:pos="3624"/>
              </w:tabs>
            </w:pPr>
            <w:r w:rsidRPr="00C54A29">
              <w:rPr>
                <w:color w:val="000000"/>
              </w:rPr>
              <w:t>а. подвижные тяжи слизистой оболочки,</w:t>
            </w:r>
            <w:r>
              <w:t xml:space="preserve"> </w:t>
            </w:r>
            <w:r w:rsidRPr="00C54A29">
              <w:rPr>
                <w:color w:val="000000"/>
              </w:rPr>
              <w:t>смещающиеся при незначительном давлении, болтающийся альвеолярный гребень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>2 класс</w:t>
            </w: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 xml:space="preserve">б. гипертрофированная слизистая </w:t>
            </w:r>
            <w:proofErr w:type="spellStart"/>
            <w:r w:rsidRPr="00C54A29">
              <w:rPr>
                <w:color w:val="000000"/>
              </w:rPr>
              <w:t>оболочка</w:t>
            </w:r>
            <w:proofErr w:type="gramStart"/>
            <w:r w:rsidRPr="00C54A29">
              <w:rPr>
                <w:color w:val="000000"/>
              </w:rPr>
              <w:t>,г</w:t>
            </w:r>
            <w:proofErr w:type="gramEnd"/>
            <w:r w:rsidRPr="00C54A29">
              <w:rPr>
                <w:color w:val="000000"/>
              </w:rPr>
              <w:t>иперемирована</w:t>
            </w:r>
            <w:proofErr w:type="spellEnd"/>
            <w:r w:rsidRPr="00C54A29">
              <w:rPr>
                <w:color w:val="000000"/>
              </w:rPr>
              <w:t>, рыхлая, чрезмерно податливая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>3 класс</w:t>
            </w: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proofErr w:type="gramStart"/>
            <w:r w:rsidRPr="00C54A29">
              <w:rPr>
                <w:color w:val="000000"/>
              </w:rPr>
              <w:t>в. плотная, умеренно податливая слизистая оболочка бледно-розового цвета</w:t>
            </w:r>
            <w:proofErr w:type="gramEnd"/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>4 класс</w:t>
            </w: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gramStart"/>
            <w:r>
              <w:rPr>
                <w:color w:val="000000"/>
              </w:rPr>
              <w:t>атрофирован</w:t>
            </w:r>
            <w:proofErr w:type="gramEnd"/>
            <w:r>
              <w:rPr>
                <w:color w:val="000000"/>
              </w:rPr>
              <w:t xml:space="preserve">, </w:t>
            </w:r>
            <w:r w:rsidRPr="00C54A29">
              <w:rPr>
                <w:color w:val="000000"/>
              </w:rPr>
              <w:t xml:space="preserve">слизистая оболочка, тонкая, неподатливая, </w:t>
            </w:r>
            <w:r w:rsidRPr="00C54A29">
              <w:rPr>
                <w:color w:val="000000"/>
              </w:rPr>
              <w:lastRenderedPageBreak/>
              <w:t>сухая,</w:t>
            </w:r>
            <w:r>
              <w:rPr>
                <w:color w:val="000000"/>
              </w:rPr>
              <w:t xml:space="preserve"> </w:t>
            </w:r>
            <w:r w:rsidRPr="00C54A29">
              <w:rPr>
                <w:color w:val="000000"/>
              </w:rPr>
              <w:t>белесоватого цвета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lastRenderedPageBreak/>
              <w:t>4.3.</w:t>
            </w:r>
          </w:p>
        </w:tc>
        <w:tc>
          <w:tcPr>
            <w:tcW w:w="8363" w:type="dxa"/>
            <w:gridSpan w:val="2"/>
          </w:tcPr>
          <w:p w:rsidR="00B014F0" w:rsidRPr="00DF6FEC" w:rsidRDefault="00B014F0" w:rsidP="00B014F0">
            <w:pPr>
              <w:rPr>
                <w:b/>
              </w:rPr>
            </w:pPr>
            <w:r w:rsidRPr="00DF6FEC">
              <w:rPr>
                <w:b/>
              </w:rPr>
              <w:t>После полной утраты зубов различают следующие виды соотношения беззубых челюстей:</w:t>
            </w:r>
          </w:p>
          <w:p w:rsidR="00B014F0" w:rsidRPr="00C54A29" w:rsidRDefault="00B014F0" w:rsidP="00B014F0">
            <w:r>
              <w:t xml:space="preserve">1. </w:t>
            </w:r>
            <w:proofErr w:type="spellStart"/>
            <w:r w:rsidRPr="00C54A29">
              <w:t>оргогнатическое</w:t>
            </w:r>
            <w:proofErr w:type="spellEnd"/>
          </w:p>
          <w:p w:rsidR="00B014F0" w:rsidRPr="00C54A29" w:rsidRDefault="00B014F0" w:rsidP="00B014F0">
            <w:r>
              <w:t xml:space="preserve">2. </w:t>
            </w:r>
            <w:proofErr w:type="spellStart"/>
            <w:r w:rsidRPr="00C54A29">
              <w:t>прогеническое</w:t>
            </w:r>
            <w:proofErr w:type="spellEnd"/>
          </w:p>
          <w:p w:rsidR="00B014F0" w:rsidRPr="00C54A29" w:rsidRDefault="00B014F0" w:rsidP="00B014F0">
            <w:pPr>
              <w:rPr>
                <w:i/>
                <w:iCs/>
              </w:rPr>
            </w:pPr>
            <w:r>
              <w:t xml:space="preserve">3. </w:t>
            </w:r>
            <w:r w:rsidRPr="00C54A29">
              <w:t xml:space="preserve">физиологическая </w:t>
            </w:r>
          </w:p>
          <w:p w:rsidR="00B014F0" w:rsidRPr="00C54A29" w:rsidRDefault="00B014F0" w:rsidP="00B014F0">
            <w:pPr>
              <w:rPr>
                <w:i/>
                <w:iCs/>
              </w:rPr>
            </w:pPr>
            <w:r>
              <w:t xml:space="preserve">4. </w:t>
            </w:r>
            <w:proofErr w:type="spellStart"/>
            <w:r w:rsidRPr="00C54A29">
              <w:t>прогнатия</w:t>
            </w:r>
            <w:proofErr w:type="spellEnd"/>
          </w:p>
          <w:p w:rsidR="00B014F0" w:rsidRPr="00C54A29" w:rsidRDefault="00B014F0" w:rsidP="00B014F0">
            <w:r>
              <w:t xml:space="preserve">5. </w:t>
            </w:r>
            <w:r w:rsidRPr="00C54A29">
              <w:t>прогнатическая</w:t>
            </w:r>
          </w:p>
          <w:p w:rsidR="00B014F0" w:rsidRPr="00C54A29" w:rsidRDefault="00B014F0" w:rsidP="00B014F0">
            <w:r>
              <w:t>6.</w:t>
            </w:r>
            <w:r w:rsidRPr="00C54A29">
              <w:t xml:space="preserve"> смешанная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firstLine="459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4.4.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>Соответствие рельефа базиса полного съемного протеза и рельефа слизистой оболочки протезного ложа обеспечивается: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  <w:r w:rsidRPr="00C54A29">
              <w:rPr>
                <w:color w:val="000000"/>
              </w:rPr>
              <w:t>1) дифференцированным подходом к выбору метода функционального слепка в конкретных анатомо-физиологических условиях протезного ложа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355"/>
              </w:tabs>
              <w:rPr>
                <w:color w:val="000000"/>
              </w:rPr>
            </w:pPr>
            <w:r w:rsidRPr="00C54A29">
              <w:rPr>
                <w:color w:val="000000"/>
              </w:rPr>
              <w:t>2) применением жесткой индивидуальной ложки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  <w:r w:rsidRPr="00C54A29">
              <w:rPr>
                <w:color w:val="000000"/>
              </w:rPr>
              <w:t xml:space="preserve">3) проведением функциональных проб </w:t>
            </w:r>
            <w:proofErr w:type="spellStart"/>
            <w:r w:rsidRPr="00C54A29">
              <w:rPr>
                <w:color w:val="000000"/>
              </w:rPr>
              <w:t>Гербста</w:t>
            </w:r>
            <w:proofErr w:type="spellEnd"/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4.5.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 xml:space="preserve">Слепок, отображающий состояние тканей протезного ложа во время функции, который получают индивидуальной </w:t>
            </w:r>
            <w:proofErr w:type="gramStart"/>
            <w:r w:rsidRPr="00C54A29">
              <w:rPr>
                <w:b/>
                <w:color w:val="000000"/>
              </w:rPr>
              <w:t>ложкой</w:t>
            </w:r>
            <w:proofErr w:type="gramEnd"/>
            <w:r w:rsidRPr="00C54A29">
              <w:rPr>
                <w:b/>
                <w:color w:val="000000"/>
              </w:rPr>
              <w:t xml:space="preserve"> и края которого формируют </w:t>
            </w:r>
            <w:r>
              <w:rPr>
                <w:b/>
                <w:color w:val="000000"/>
              </w:rPr>
              <w:t>при помощи специальных функцион</w:t>
            </w:r>
            <w:r w:rsidRPr="00C54A29">
              <w:rPr>
                <w:b/>
                <w:color w:val="000000"/>
              </w:rPr>
              <w:t>альных проб, называ</w:t>
            </w:r>
            <w:r w:rsidRPr="00C54A29">
              <w:rPr>
                <w:b/>
                <w:color w:val="000000"/>
              </w:rPr>
              <w:softHyphen/>
              <w:t>ется:</w:t>
            </w:r>
            <w:r>
              <w:rPr>
                <w:b/>
                <w:color w:val="000000"/>
              </w:rPr>
              <w:t xml:space="preserve"> ______________________________________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4.6.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 xml:space="preserve">Функциональные слепки подразделяют </w:t>
            </w:r>
            <w:proofErr w:type="gramStart"/>
            <w:r w:rsidRPr="00C54A29">
              <w:rPr>
                <w:b/>
                <w:color w:val="000000"/>
              </w:rPr>
              <w:t>на</w:t>
            </w:r>
            <w:proofErr w:type="gramEnd"/>
            <w:r w:rsidRPr="00C54A29">
              <w:rPr>
                <w:b/>
                <w:color w:val="000000"/>
              </w:rPr>
              <w:t>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компрессионные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разгружающие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комбинированные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анатомические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4.7.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Установить последовательность этапов определения центрального соотношения беззубых челюстей и клинических ориентиров для подбора и постановки зубов: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определение величины нижнего отдела лица при физиологическом</w:t>
            </w:r>
            <w:r>
              <w:t xml:space="preserve"> </w:t>
            </w:r>
            <w:r w:rsidRPr="00C54A29">
              <w:t xml:space="preserve">покое нижней челюсти и определение </w:t>
            </w:r>
            <w:proofErr w:type="spellStart"/>
            <w:r w:rsidRPr="00C54A29">
              <w:t>окклюзионной</w:t>
            </w:r>
            <w:proofErr w:type="spellEnd"/>
            <w:r w:rsidRPr="00C54A29">
              <w:t xml:space="preserve"> высоты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 xml:space="preserve">формирование </w:t>
            </w:r>
            <w:proofErr w:type="spellStart"/>
            <w:r w:rsidRPr="00C54A29">
              <w:t>протетической</w:t>
            </w:r>
            <w:proofErr w:type="spellEnd"/>
            <w:r w:rsidRPr="00C54A29">
              <w:t xml:space="preserve"> (</w:t>
            </w:r>
            <w:proofErr w:type="spellStart"/>
            <w:r w:rsidRPr="00C54A29">
              <w:t>окклюзионной</w:t>
            </w:r>
            <w:proofErr w:type="spellEnd"/>
            <w:r w:rsidRPr="00C54A29">
              <w:t xml:space="preserve">) плоскости на </w:t>
            </w:r>
            <w:proofErr w:type="spellStart"/>
            <w:r w:rsidRPr="00C54A29">
              <w:t>окклюзионном</w:t>
            </w:r>
            <w:proofErr w:type="spellEnd"/>
            <w:r w:rsidRPr="00C54A29">
              <w:t xml:space="preserve"> </w:t>
            </w:r>
            <w:r>
              <w:t>валике базиса верхней челюсти</w:t>
            </w:r>
            <w:r w:rsidRPr="00C54A29">
              <w:t>;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 xml:space="preserve">оформление вестибулярной поверхности </w:t>
            </w:r>
            <w:proofErr w:type="spellStart"/>
            <w:r w:rsidRPr="00C54A29">
              <w:t>окклюзионного</w:t>
            </w:r>
            <w:proofErr w:type="spellEnd"/>
            <w:r w:rsidRPr="00C54A29">
              <w:t xml:space="preserve"> валика; базиса верхней челюсти и определение его </w:t>
            </w:r>
            <w:r>
              <w:t xml:space="preserve">величины в переднем </w:t>
            </w:r>
            <w:r w:rsidRPr="00C54A29">
              <w:t>отделе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 xml:space="preserve">припасовка </w:t>
            </w:r>
            <w:proofErr w:type="spellStart"/>
            <w:r w:rsidRPr="00C54A29">
              <w:t>оккклюзионного</w:t>
            </w:r>
            <w:proofErr w:type="spellEnd"/>
            <w:r w:rsidRPr="00C54A29">
              <w:t xml:space="preserve"> валика базиса нижней челюсти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 xml:space="preserve">проверка смыкания </w:t>
            </w:r>
            <w:proofErr w:type="spellStart"/>
            <w:r w:rsidRPr="00C54A29">
              <w:t>окклюзионных</w:t>
            </w:r>
            <w:proofErr w:type="spellEnd"/>
            <w:r w:rsidRPr="00C54A29">
              <w:t xml:space="preserve"> валиков</w:t>
            </w:r>
          </w:p>
          <w:p w:rsidR="00B014F0" w:rsidRPr="00C54A29" w:rsidRDefault="00B014F0" w:rsidP="00B014F0">
            <w:r>
              <w:t xml:space="preserve">6. </w:t>
            </w:r>
            <w:r w:rsidRPr="00C54A29">
              <w:t xml:space="preserve">фиксация смыкания </w:t>
            </w:r>
            <w:proofErr w:type="spellStart"/>
            <w:r w:rsidRPr="00C54A29">
              <w:t>окклюзионных</w:t>
            </w:r>
            <w:proofErr w:type="spellEnd"/>
            <w:r w:rsidRPr="00C54A29">
              <w:t xml:space="preserve"> валиков в центральном соотношении челюстей</w:t>
            </w:r>
            <w:r w:rsidRPr="00C54A29">
              <w:tab/>
              <w:t>:</w:t>
            </w:r>
          </w:p>
          <w:p w:rsidR="00B014F0" w:rsidRPr="00C54A29" w:rsidRDefault="00B014F0" w:rsidP="00B014F0">
            <w:r>
              <w:rPr>
                <w:iCs/>
              </w:rPr>
              <w:t xml:space="preserve">7. </w:t>
            </w:r>
            <w:r w:rsidRPr="00C54A29">
              <w:rPr>
                <w:i/>
                <w:iCs/>
              </w:rPr>
              <w:t xml:space="preserve"> </w:t>
            </w:r>
            <w:r w:rsidRPr="00C54A29">
              <w:t>нанесение  клинических  ориентиров  для   подбора  и постановки зубов</w:t>
            </w:r>
          </w:p>
          <w:p w:rsidR="00B014F0" w:rsidRPr="00C54A29" w:rsidRDefault="00B014F0" w:rsidP="00B014F0">
            <w:r>
              <w:t>8.</w:t>
            </w:r>
            <w:r w:rsidRPr="00C54A29">
              <w:t xml:space="preserve"> подбор искусственных зубов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4.8.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 xml:space="preserve">Установить соответствие величины </w:t>
            </w:r>
            <w:proofErr w:type="spellStart"/>
            <w:r w:rsidRPr="00C54A29">
              <w:rPr>
                <w:b/>
                <w:color w:val="000000"/>
              </w:rPr>
              <w:t>окклюзионного</w:t>
            </w:r>
            <w:proofErr w:type="spellEnd"/>
            <w:r w:rsidRPr="00C54A29">
              <w:rPr>
                <w:b/>
                <w:color w:val="000000"/>
              </w:rPr>
              <w:t xml:space="preserve"> валика в переднем отделе при определении центрального соотношения беззубых челюстей и типа верхней губы (по </w:t>
            </w:r>
            <w:proofErr w:type="spellStart"/>
            <w:r w:rsidRPr="00C54A29">
              <w:rPr>
                <w:b/>
                <w:color w:val="000000"/>
              </w:rPr>
              <w:t>Н.В.Калининой</w:t>
            </w:r>
            <w:proofErr w:type="spellEnd"/>
            <w:r w:rsidRPr="00C54A29">
              <w:rPr>
                <w:b/>
                <w:color w:val="000000"/>
              </w:rPr>
              <w:t>):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>1) 4-2 мм ниже края губы</w:t>
            </w: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>а.</w:t>
            </w:r>
            <w:r>
              <w:rPr>
                <w:color w:val="000000"/>
              </w:rPr>
              <w:t xml:space="preserve"> </w:t>
            </w:r>
            <w:r w:rsidRPr="00C54A29">
              <w:rPr>
                <w:color w:val="000000"/>
              </w:rPr>
              <w:t>длинный тип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>2) 2 мм ниже или на уровне края губы</w:t>
            </w: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proofErr w:type="gramStart"/>
            <w:r w:rsidRPr="00C54A29">
              <w:rPr>
                <w:color w:val="000000"/>
              </w:rPr>
              <w:t>б</w:t>
            </w:r>
            <w:proofErr w:type="gramEnd"/>
            <w:r w:rsidRPr="00C54A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54A29">
              <w:rPr>
                <w:color w:val="000000"/>
              </w:rPr>
              <w:t>короткий тип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t xml:space="preserve">3) на уровне или </w:t>
            </w:r>
            <w:r w:rsidRPr="00C54A29">
              <w:rPr>
                <w:i/>
                <w:iCs/>
                <w:color w:val="000000"/>
              </w:rPr>
              <w:t xml:space="preserve">2 </w:t>
            </w:r>
            <w:r w:rsidRPr="00C54A29">
              <w:rPr>
                <w:color w:val="000000"/>
              </w:rPr>
              <w:t>мм выше края губы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</w:p>
        </w:tc>
        <w:tc>
          <w:tcPr>
            <w:tcW w:w="3827" w:type="dxa"/>
          </w:tcPr>
          <w:p w:rsidR="00B014F0" w:rsidRPr="00C54A29" w:rsidRDefault="00B014F0" w:rsidP="00B014F0">
            <w:pPr>
              <w:shd w:val="clear" w:color="auto" w:fill="FFFFFF"/>
              <w:tabs>
                <w:tab w:val="left" w:pos="1134"/>
              </w:tabs>
              <w:ind w:hanging="1"/>
              <w:rPr>
                <w:color w:val="000000"/>
              </w:rPr>
            </w:pPr>
            <w:r w:rsidRPr="00C54A29">
              <w:rPr>
                <w:color w:val="000000"/>
              </w:rPr>
              <w:lastRenderedPageBreak/>
              <w:t>в.</w:t>
            </w:r>
            <w:r>
              <w:rPr>
                <w:color w:val="000000"/>
              </w:rPr>
              <w:t xml:space="preserve"> </w:t>
            </w:r>
            <w:r w:rsidRPr="00C54A29">
              <w:rPr>
                <w:color w:val="000000"/>
              </w:rPr>
              <w:t>средний тип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lastRenderedPageBreak/>
              <w:t>4.9.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>Смыкание зубных рядов и групп зубов челюстей при движении нижней челюсти называется:</w:t>
            </w:r>
            <w:r>
              <w:rPr>
                <w:b/>
                <w:color w:val="000000"/>
              </w:rPr>
              <w:t xml:space="preserve"> __________________________________________</w:t>
            </w:r>
          </w:p>
          <w:p w:rsidR="00B014F0" w:rsidRPr="00C54A29" w:rsidRDefault="00B014F0" w:rsidP="00B014F0">
            <w:pPr>
              <w:shd w:val="clear" w:color="auto" w:fill="FFFFFF"/>
              <w:ind w:firstLine="15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4.10.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  <w:r w:rsidRPr="00C54A29">
              <w:rPr>
                <w:b/>
                <w:color w:val="000000"/>
              </w:rPr>
              <w:t>Недостатки метода постановки зубов в полных съемных протезах по сферической поверхности:</w:t>
            </w:r>
            <w:r w:rsidRPr="00C54A29">
              <w:rPr>
                <w:color w:val="000000"/>
              </w:rPr>
              <w:t xml:space="preserve"> </w:t>
            </w:r>
          </w:p>
          <w:p w:rsidR="00B014F0" w:rsidRPr="00C54A29" w:rsidRDefault="00B014F0" w:rsidP="00B014F0">
            <w:pPr>
              <w:shd w:val="clear" w:color="auto" w:fill="FFFFFF"/>
            </w:pPr>
            <w:r w:rsidRPr="00C54A29">
              <w:rPr>
                <w:color w:val="000000"/>
              </w:rPr>
              <w:t>1) постановка зубов начинается с модели верхней челюсти</w:t>
            </w:r>
          </w:p>
          <w:p w:rsidR="00B014F0" w:rsidRPr="00C54A29" w:rsidRDefault="00B014F0" w:rsidP="00B014F0">
            <w:pPr>
              <w:shd w:val="clear" w:color="auto" w:fill="FFFFFF"/>
              <w:tabs>
                <w:tab w:val="left" w:pos="374"/>
              </w:tabs>
              <w:rPr>
                <w:color w:val="000000"/>
              </w:rPr>
            </w:pPr>
            <w:r w:rsidRPr="00C54A29">
              <w:rPr>
                <w:color w:val="000000"/>
              </w:rPr>
              <w:t>2) нет индивидуального подхода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  <w:r w:rsidRPr="00C54A29">
              <w:rPr>
                <w:color w:val="000000"/>
              </w:rPr>
              <w:t xml:space="preserve">3) не определены размеры сферической поверхности 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  <w:r w:rsidRPr="00C54A29">
              <w:rPr>
                <w:color w:val="000000"/>
              </w:rPr>
              <w:t>4) используется усовершенствованный прибор Васильева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4.11.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Подлежит ли удалению одиночно стоящий зуб на нижней челюсти?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  <w:r w:rsidRPr="00C54A29">
              <w:rPr>
                <w:b/>
              </w:rPr>
              <w:t>4.12.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shd w:val="clear" w:color="auto" w:fill="FFFFFF"/>
            </w:pPr>
            <w:r w:rsidRPr="00C54A29">
              <w:rPr>
                <w:b/>
                <w:color w:val="000000"/>
              </w:rPr>
              <w:t>Что такое жесткий базис и когда он используется</w:t>
            </w:r>
            <w:r w:rsidRPr="00C54A29">
              <w:rPr>
                <w:color w:val="000000"/>
              </w:rPr>
              <w:t>?</w:t>
            </w:r>
          </w:p>
          <w:p w:rsidR="00B014F0" w:rsidRPr="00C54A29" w:rsidRDefault="00B014F0" w:rsidP="00B014F0">
            <w:pPr>
              <w:shd w:val="clear" w:color="auto" w:fill="FFFFFF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4.13.</w:t>
            </w:r>
          </w:p>
          <w:p w:rsidR="00B014F0" w:rsidRPr="00C54A29" w:rsidRDefault="00B014F0" w:rsidP="00B014F0">
            <w:pPr>
              <w:tabs>
                <w:tab w:val="left" w:pos="426"/>
                <w:tab w:val="left" w:pos="993"/>
              </w:tabs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Pr="00DE387D" w:rsidRDefault="00B014F0" w:rsidP="00B014F0">
            <w:pPr>
              <w:rPr>
                <w:b/>
              </w:rPr>
            </w:pPr>
            <w:r w:rsidRPr="00DE387D">
              <w:rPr>
                <w:b/>
              </w:rPr>
              <w:t xml:space="preserve">При протезировании больных с </w:t>
            </w:r>
            <w:proofErr w:type="gramStart"/>
            <w:r w:rsidRPr="00DE387D">
              <w:rPr>
                <w:b/>
              </w:rPr>
              <w:t>полной</w:t>
            </w:r>
            <w:proofErr w:type="gramEnd"/>
            <w:r w:rsidRPr="00DE387D">
              <w:rPr>
                <w:b/>
              </w:rPr>
              <w:t xml:space="preserve"> </w:t>
            </w:r>
            <w:proofErr w:type="spellStart"/>
            <w:r w:rsidRPr="00DE387D">
              <w:rPr>
                <w:b/>
              </w:rPr>
              <w:t>адентией</w:t>
            </w:r>
            <w:proofErr w:type="spellEnd"/>
            <w:r w:rsidRPr="00DE387D">
              <w:rPr>
                <w:b/>
              </w:rPr>
              <w:t xml:space="preserve"> необходимо решить: </w:t>
            </w:r>
          </w:p>
          <w:p w:rsidR="00B014F0" w:rsidRPr="00C54A29" w:rsidRDefault="00B014F0" w:rsidP="00B014F0">
            <w:r>
              <w:t xml:space="preserve">1. </w:t>
            </w:r>
            <w:r w:rsidRPr="00C54A29">
              <w:t>как укрепить протезы на беззубой челюсти,</w:t>
            </w:r>
          </w:p>
          <w:p w:rsidR="00B014F0" w:rsidRPr="00C54A29" w:rsidRDefault="00B014F0" w:rsidP="00B014F0">
            <w:r>
              <w:t xml:space="preserve">2. </w:t>
            </w:r>
            <w:r w:rsidRPr="00C54A29">
              <w:t>как восстановить пропорции лица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как восстановить функцию жевания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как восстановить фонетическую функцию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1014"/>
            </w:pPr>
            <w:r>
              <w:t xml:space="preserve">5. </w:t>
            </w:r>
            <w:r w:rsidRPr="00C54A29">
              <w:t>как восстановить пищеварительную функцию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1014"/>
            </w:pPr>
            <w:r w:rsidRPr="00C54A29">
              <w:t xml:space="preserve"> </w:t>
            </w:r>
            <w:r>
              <w:t xml:space="preserve">6. </w:t>
            </w:r>
            <w:r w:rsidRPr="00C54A29">
              <w:t>правильные ответы 1, 2, 3, 4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1014"/>
            </w:pPr>
            <w:r>
              <w:t xml:space="preserve">7. </w:t>
            </w:r>
            <w:r w:rsidRPr="00C54A29">
              <w:t xml:space="preserve"> правильные ответы 1,2,3,4,5.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1014"/>
            </w:pPr>
            <w:r w:rsidRPr="00C54A29">
              <w:t xml:space="preserve"> </w:t>
            </w:r>
            <w:r>
              <w:t xml:space="preserve">8. </w:t>
            </w:r>
            <w:r w:rsidRPr="00C54A29">
              <w:t>правильные ответы 1, 2, 5.</w:t>
            </w:r>
          </w:p>
          <w:p w:rsidR="00B014F0" w:rsidRPr="00C54A29" w:rsidRDefault="00B014F0" w:rsidP="00B014F0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4.14.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На нижней челюсти при полной </w:t>
            </w:r>
            <w:proofErr w:type="spellStart"/>
            <w:r w:rsidRPr="00C54A29">
              <w:rPr>
                <w:b/>
              </w:rPr>
              <w:t>адентии</w:t>
            </w:r>
            <w:proofErr w:type="spellEnd"/>
            <w:r w:rsidRPr="00C54A29">
              <w:rPr>
                <w:b/>
              </w:rPr>
              <w:t xml:space="preserve"> в большей степени выражена атрофия альвеолярной части: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1) с вестибулярной поверхности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2) в области гребня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3) с язычной поверхности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4.16.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Задний край протеза верхней челюсти </w:t>
            </w:r>
            <w:proofErr w:type="gramStart"/>
            <w:r w:rsidRPr="00C54A29">
              <w:rPr>
                <w:b/>
              </w:rPr>
              <w:t>при</w:t>
            </w:r>
            <w:proofErr w:type="gramEnd"/>
            <w:r w:rsidRPr="00C54A29">
              <w:rPr>
                <w:b/>
              </w:rPr>
              <w:t xml:space="preserve"> полной </w:t>
            </w:r>
            <w:proofErr w:type="spellStart"/>
            <w:r w:rsidRPr="00C54A29">
              <w:rPr>
                <w:b/>
              </w:rPr>
              <w:t>адентии</w:t>
            </w:r>
            <w:proofErr w:type="spellEnd"/>
            <w:r w:rsidRPr="00C54A29">
              <w:rPr>
                <w:b/>
              </w:rPr>
              <w:t>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1) должен перекрывать линию</w:t>
            </w:r>
            <w:proofErr w:type="gramStart"/>
            <w:r w:rsidRPr="00C54A29">
              <w:t xml:space="preserve"> А</w:t>
            </w:r>
            <w:proofErr w:type="gramEnd"/>
            <w:r w:rsidRPr="00C54A29">
              <w:t xml:space="preserve"> на 1-2 мм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2).не должен доходить до линии</w:t>
            </w:r>
            <w:proofErr w:type="gramStart"/>
            <w:r w:rsidRPr="00C54A29">
              <w:t xml:space="preserve"> А</w:t>
            </w:r>
            <w:proofErr w:type="gramEnd"/>
            <w:r w:rsidRPr="00C54A29">
              <w:t xml:space="preserve">  на 5 мм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3) должен заканчиваться на линии А.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4.17.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Полное отсутствие альвеолярного отростка, резко уменьшенные размеры тела челюсти и верхнечелюстного бугра, плоское небо, широкий тору</w:t>
            </w:r>
            <w:proofErr w:type="gramStart"/>
            <w:r w:rsidRPr="00C54A29">
              <w:rPr>
                <w:b/>
              </w:rPr>
              <w:t>с-</w:t>
            </w:r>
            <w:proofErr w:type="gramEnd"/>
            <w:r w:rsidRPr="00C54A29">
              <w:rPr>
                <w:b/>
              </w:rPr>
              <w:t xml:space="preserve"> характерные признаки атрофии: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hanging="873"/>
            </w:pPr>
            <w:r>
              <w:t xml:space="preserve">1. </w:t>
            </w:r>
            <w:r w:rsidRPr="00C54A29">
              <w:t>второго типа по Шредеру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873"/>
            </w:pPr>
            <w:r>
              <w:t xml:space="preserve">2. </w:t>
            </w:r>
            <w:r w:rsidRPr="00C54A29">
              <w:t xml:space="preserve">третьего типа по </w:t>
            </w:r>
            <w:proofErr w:type="spellStart"/>
            <w:r w:rsidRPr="00C54A29">
              <w:t>Келлеру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873"/>
            </w:pPr>
            <w:r>
              <w:t xml:space="preserve">3. </w:t>
            </w:r>
            <w:r w:rsidRPr="00C54A29">
              <w:t xml:space="preserve">пятого типа по </w:t>
            </w:r>
            <w:proofErr w:type="spellStart"/>
            <w:r w:rsidRPr="00C54A29">
              <w:t>Дойникову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873"/>
            </w:pPr>
            <w:r>
              <w:t xml:space="preserve">4. </w:t>
            </w:r>
            <w:r w:rsidRPr="00C54A29">
              <w:t>третьего типа по Шредеру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993"/>
              </w:tabs>
              <w:spacing w:after="0" w:line="240" w:lineRule="auto"/>
              <w:ind w:left="0" w:hanging="873"/>
            </w:pPr>
            <w:r>
              <w:t xml:space="preserve">5. </w:t>
            </w:r>
            <w:r w:rsidRPr="00C54A29">
              <w:t xml:space="preserve">четвертого типа по </w:t>
            </w:r>
            <w:proofErr w:type="gramStart"/>
            <w:r w:rsidRPr="00C54A29">
              <w:t>Курляндскому</w:t>
            </w:r>
            <w:proofErr w:type="gram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4.18.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tabs>
                <w:tab w:val="num" w:pos="993"/>
              </w:tabs>
              <w:spacing w:after="0" w:line="240" w:lineRule="auto"/>
              <w:ind w:hanging="873"/>
            </w:pP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Нейтральной зоной называют: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1014"/>
            </w:pPr>
            <w:r>
              <w:t xml:space="preserve">1. </w:t>
            </w:r>
            <w:r w:rsidRPr="00C54A29">
              <w:t>границу между податливой и активно подвижной слизистой оболочкой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1014"/>
            </w:pPr>
            <w:r>
              <w:t xml:space="preserve">2. </w:t>
            </w:r>
            <w:r w:rsidRPr="00C54A29">
              <w:t>границу между пассивно подвижной и податливой слизистой оболочкой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1014"/>
            </w:pPr>
            <w:r>
              <w:t xml:space="preserve">3. </w:t>
            </w:r>
            <w:r w:rsidRPr="00C54A29">
              <w:t>границу протезного ложа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>
              <w:t xml:space="preserve">4. </w:t>
            </w:r>
            <w:r w:rsidRPr="00C54A29">
              <w:t>границу между подвижной и неподвижной слизистой оболочкой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lastRenderedPageBreak/>
              <w:t>4.19.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Для анатомических слепков применяют слепочные массы: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1. </w:t>
            </w:r>
            <w:r w:rsidRPr="00C54A29">
              <w:t>термопластические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2. </w:t>
            </w:r>
            <w:proofErr w:type="spellStart"/>
            <w:r w:rsidRPr="00C54A29">
              <w:t>альгинатные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3. </w:t>
            </w:r>
            <w:r w:rsidRPr="00C54A29">
              <w:t>гипс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4. </w:t>
            </w:r>
            <w:r w:rsidRPr="00C54A29">
              <w:t>силиконовые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5. </w:t>
            </w:r>
            <w:r w:rsidRPr="00C54A29">
              <w:t>быстротвердеющие акриловые пластмассы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6. </w:t>
            </w:r>
            <w:r w:rsidRPr="00C54A29">
              <w:t>все перечисленные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7. </w:t>
            </w:r>
            <w:r w:rsidRPr="00C54A29">
              <w:t>правильные ответы 1, 2, 3, 4</w:t>
            </w:r>
          </w:p>
          <w:p w:rsidR="00B014F0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8. </w:t>
            </w:r>
            <w:r w:rsidRPr="00C54A29">
              <w:t xml:space="preserve">правильные ответы 1, 2, 3 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hanging="567"/>
            </w:pPr>
            <w:r>
              <w:t xml:space="preserve">9. </w:t>
            </w:r>
            <w:r w:rsidRPr="00C54A29">
              <w:t>все, кроме гипса</w:t>
            </w:r>
          </w:p>
          <w:p w:rsidR="00B014F0" w:rsidRPr="00C54A29" w:rsidRDefault="00B014F0" w:rsidP="00B014F0">
            <w:pPr>
              <w:pStyle w:val="2"/>
              <w:widowControl w:val="0"/>
              <w:tabs>
                <w:tab w:val="num" w:pos="993"/>
              </w:tabs>
              <w:spacing w:after="0" w:line="240" w:lineRule="auto"/>
              <w:ind w:hanging="873"/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4.20.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 xml:space="preserve">Мягкие подкладки показаны </w:t>
            </w:r>
            <w:proofErr w:type="gramStart"/>
            <w:r w:rsidRPr="00C54A29">
              <w:rPr>
                <w:b/>
              </w:rPr>
              <w:t>при</w:t>
            </w:r>
            <w:proofErr w:type="gramEnd"/>
            <w:r w:rsidRPr="00C54A29">
              <w:rPr>
                <w:b/>
              </w:rPr>
              <w:t>:</w:t>
            </w:r>
            <w:r w:rsidRPr="00C54A29">
              <w:t xml:space="preserve">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1</w:t>
            </w:r>
            <w:r w:rsidRPr="00C54A2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54A29">
              <w:t>резкой неравномерной атрофии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2</w:t>
            </w:r>
            <w:r w:rsidRPr="00C54A29">
              <w:rPr>
                <w:b/>
              </w:rPr>
              <w:t xml:space="preserve">. </w:t>
            </w:r>
            <w:r w:rsidRPr="00C54A29">
              <w:t xml:space="preserve">сухой </w:t>
            </w:r>
            <w:proofErr w:type="spellStart"/>
            <w:r w:rsidRPr="00C54A29">
              <w:t>малоподатливой</w:t>
            </w:r>
            <w:proofErr w:type="spellEnd"/>
            <w:r w:rsidRPr="00C54A29">
              <w:t xml:space="preserve"> слизистой оболочке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 3. </w:t>
            </w:r>
            <w:r>
              <w:t xml:space="preserve">3. </w:t>
            </w:r>
            <w:r w:rsidRPr="00C54A29">
              <w:t>гипертрофированной слизистой оболочке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 4. </w:t>
            </w:r>
            <w:r>
              <w:t xml:space="preserve">4. </w:t>
            </w:r>
            <w:r w:rsidRPr="00C54A29">
              <w:t xml:space="preserve">болтающемся альвеолярном </w:t>
            </w:r>
            <w:proofErr w:type="gramStart"/>
            <w:r w:rsidRPr="00C54A29">
              <w:t>гребне</w:t>
            </w:r>
            <w:proofErr w:type="gram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 5. </w:t>
            </w:r>
            <w:r>
              <w:t xml:space="preserve">5. </w:t>
            </w:r>
            <w:proofErr w:type="gramStart"/>
            <w:r w:rsidRPr="00C54A29">
              <w:t>экзостозах</w:t>
            </w:r>
            <w:proofErr w:type="gram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 6.</w:t>
            </w:r>
            <w:r>
              <w:t xml:space="preserve"> 6. </w:t>
            </w:r>
            <w:r w:rsidRPr="00C54A29">
              <w:t xml:space="preserve">повышенном </w:t>
            </w:r>
            <w:proofErr w:type="gramStart"/>
            <w:r w:rsidRPr="00C54A29">
              <w:t>рвотном</w:t>
            </w:r>
            <w:proofErr w:type="gramEnd"/>
            <w:r w:rsidRPr="00C54A29">
              <w:t xml:space="preserve"> рефлексе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4.21.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 xml:space="preserve">ВОЗМОЖНЫЕ ПРИЧИНЫ НЕПЕРЕНОСИМОСТИ ПЛАСТИНОЧНЫХ ПРОТЕЗОВ –  ВСЕ </w:t>
            </w:r>
            <w:proofErr w:type="gramStart"/>
            <w:r w:rsidRPr="00C54A29">
              <w:rPr>
                <w:b/>
              </w:rPr>
              <w:t>ИЗ</w:t>
            </w:r>
            <w:proofErr w:type="gramEnd"/>
            <w:r w:rsidRPr="00C54A29">
              <w:rPr>
                <w:b/>
              </w:rPr>
              <w:t xml:space="preserve"> ПЕРЕЧИСЛЕННЫХ, КРОМЕ:</w:t>
            </w:r>
            <w:r w:rsidRPr="00C54A29">
              <w:t xml:space="preserve">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1. механическая травма слизистой оболочки под протезом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2. избыточное содержание мономера в базисе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3.</w:t>
            </w:r>
            <w:r>
              <w:t xml:space="preserve"> </w:t>
            </w:r>
            <w:r w:rsidRPr="00C54A29">
              <w:t>скопление бактерий на поверхности базиса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4.</w:t>
            </w:r>
            <w:r>
              <w:t xml:space="preserve"> </w:t>
            </w:r>
            <w:r w:rsidRPr="00C54A29">
              <w:t>нарушение терморегуляции слизистой оболочки под базисом</w:t>
            </w:r>
          </w:p>
          <w:p w:rsidR="00B014F0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5.</w:t>
            </w:r>
            <w:r>
              <w:t xml:space="preserve"> </w:t>
            </w:r>
            <w:r w:rsidRPr="00C54A29">
              <w:t>аллергия на компоненты акриловой пластмассы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6.</w:t>
            </w:r>
            <w:r>
              <w:t xml:space="preserve"> </w:t>
            </w:r>
            <w:r w:rsidRPr="00C54A29">
              <w:t xml:space="preserve">изменение </w:t>
            </w:r>
            <w:proofErr w:type="spellStart"/>
            <w:r w:rsidRPr="00C54A29">
              <w:t>рН</w:t>
            </w:r>
            <w:proofErr w:type="spellEnd"/>
            <w:r w:rsidRPr="00C54A29">
              <w:t xml:space="preserve"> слюны в кислую сторону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  <w:rPr>
                <w:b/>
              </w:rPr>
            </w:pPr>
            <w:r w:rsidRPr="00C54A29">
              <w:rPr>
                <w:b/>
              </w:rPr>
              <w:t>4.22</w:t>
            </w:r>
            <w:r>
              <w:rPr>
                <w:b/>
              </w:rPr>
              <w:t xml:space="preserve">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ВИДЫ АРТИКУЛЯРОВ:</w:t>
            </w:r>
            <w:r>
              <w:t xml:space="preserve">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>
              <w:t xml:space="preserve">1. </w:t>
            </w:r>
            <w:proofErr w:type="spellStart"/>
            <w:r w:rsidRPr="00C54A29">
              <w:t>среднеанатомические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>
              <w:t xml:space="preserve">2. </w:t>
            </w:r>
            <w:r w:rsidRPr="00C54A29">
              <w:t>полностью или частично регулируемые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>
              <w:t xml:space="preserve">3. </w:t>
            </w:r>
            <w:r w:rsidRPr="00C54A29">
              <w:t>скользящие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>
              <w:t xml:space="preserve">4. </w:t>
            </w:r>
            <w:r w:rsidRPr="00C54A29">
              <w:t>суставные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>
              <w:t xml:space="preserve">5. </w:t>
            </w:r>
            <w:r w:rsidRPr="00C54A29">
              <w:t>все вышеперечисленные виды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4.23</w:t>
            </w:r>
            <w:r>
              <w:rPr>
                <w:b/>
              </w:rPr>
              <w:t xml:space="preserve">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ЛИЦЕВАЯ ДУГА ПРЕДНАЗНАЧЕНА </w:t>
            </w:r>
            <w:proofErr w:type="gramStart"/>
            <w:r w:rsidRPr="00C54A29">
              <w:rPr>
                <w:b/>
              </w:rPr>
              <w:t>ДЛЯ</w:t>
            </w:r>
            <w:proofErr w:type="gramEnd"/>
            <w:r w:rsidRPr="00C54A29">
              <w:rPr>
                <w:b/>
              </w:rPr>
              <w:t>:</w:t>
            </w:r>
          </w:p>
          <w:p w:rsidR="00B014F0" w:rsidRPr="00C54A29" w:rsidRDefault="00B014F0" w:rsidP="00B014F0">
            <w:pPr>
              <w:pStyle w:val="2"/>
              <w:widowControl w:val="0"/>
              <w:tabs>
                <w:tab w:val="num" w:pos="1779"/>
              </w:tabs>
              <w:spacing w:after="0" w:line="240" w:lineRule="auto"/>
            </w:pPr>
            <w:r w:rsidRPr="00C54A29">
              <w:t>1.</w:t>
            </w:r>
            <w:r>
              <w:t xml:space="preserve"> </w:t>
            </w:r>
            <w:r w:rsidRPr="00C54A29">
              <w:t xml:space="preserve">установки моделей в </w:t>
            </w:r>
            <w:proofErr w:type="spellStart"/>
            <w:r w:rsidRPr="00C54A29">
              <w:t>артикулятор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tabs>
                <w:tab w:val="num" w:pos="1779"/>
              </w:tabs>
              <w:spacing w:after="0" w:line="240" w:lineRule="auto"/>
            </w:pPr>
            <w:r w:rsidRPr="00C54A29">
              <w:t>2.</w:t>
            </w:r>
            <w:r>
              <w:t xml:space="preserve"> </w:t>
            </w:r>
            <w:r w:rsidRPr="00C54A29">
              <w:t>записи углов суставного пути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3.</w:t>
            </w:r>
            <w:r>
              <w:t xml:space="preserve"> </w:t>
            </w:r>
            <w:r w:rsidRPr="00C54A29">
              <w:t>записи углов резцового пути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4.24.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МЕТОД ЛУЧЕВОЙ ДИАГНОСТИКИ, ПРИ ПОМОЩИ КОТОРОГО ВОЗМОЖНО ОПРЕДЕЛИТЬ ПОЛОЖЕНИЕ СУСТАВНОЙ ГОЛОВКИ ВИСОЧНО-НИЖНЕЧЕЛЮСТ-НОГО СУСТАВА: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>
              <w:t>1</w:t>
            </w:r>
            <w:r w:rsidRPr="00C54A29">
              <w:t>. томография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2. компьютерная томография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3.</w:t>
            </w:r>
            <w:r>
              <w:t xml:space="preserve"> </w:t>
            </w:r>
            <w:r w:rsidRPr="00C54A29">
              <w:t>оба метода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 xml:space="preserve">4.25. 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МНОЖЕСТВЕННЫЕ ФИССУРНО-БУГОРКОВЫЕ КОНТАКТЫ ПРИ СМЫКАНИИ ЗУБОВ МОГУТ БЫТЬ: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1. в центральной окклюзии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2.</w:t>
            </w:r>
            <w:r>
              <w:t xml:space="preserve"> </w:t>
            </w:r>
            <w:r w:rsidRPr="00C54A29">
              <w:t>при вторичной, вынужденной окклюзии</w:t>
            </w:r>
          </w:p>
          <w:p w:rsidR="00B014F0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3.</w:t>
            </w:r>
            <w:r>
              <w:t xml:space="preserve"> </w:t>
            </w:r>
            <w:r w:rsidRPr="00C54A29">
              <w:t>в обоих случаях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lastRenderedPageBreak/>
              <w:t>4.26</w:t>
            </w:r>
            <w:r>
              <w:rPr>
                <w:b/>
              </w:rPr>
              <w:t xml:space="preserve">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pStyle w:val="2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425"/>
            </w:pPr>
            <w:r w:rsidRPr="00C54A29">
              <w:rPr>
                <w:b/>
              </w:rPr>
              <w:t>ОККЛЮЗИОННЫЕ КОНТАКТЫ ИНТАКТНЫХ ЗУБНЫХ РЯДОВ В ЦЕНТРАЛЬНОМ СООТНОШЕНИИ:</w:t>
            </w:r>
            <w:r w:rsidRPr="00C54A29">
              <w:t xml:space="preserve"> </w:t>
            </w:r>
          </w:p>
          <w:p w:rsidR="00B014F0" w:rsidRPr="00C54A29" w:rsidRDefault="00B014F0" w:rsidP="00B014F0">
            <w:pPr>
              <w:pStyle w:val="2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425"/>
            </w:pPr>
            <w:r>
              <w:t xml:space="preserve">1. </w:t>
            </w:r>
            <w:r w:rsidRPr="00C54A29">
              <w:t>двусторонние контакты скатов бугорков жевательных зубов</w:t>
            </w:r>
          </w:p>
          <w:p w:rsidR="00B014F0" w:rsidRDefault="00B014F0" w:rsidP="00B014F0">
            <w:pPr>
              <w:pStyle w:val="2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425"/>
            </w:pPr>
            <w:r>
              <w:t xml:space="preserve">2. </w:t>
            </w:r>
            <w:r w:rsidRPr="00C54A29">
              <w:t>контакты передних зубов</w:t>
            </w:r>
          </w:p>
          <w:p w:rsidR="00B014F0" w:rsidRPr="00DF6FEC" w:rsidRDefault="00B014F0" w:rsidP="00B014F0">
            <w:pPr>
              <w:pStyle w:val="2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after="0" w:line="240" w:lineRule="auto"/>
              <w:ind w:left="0" w:hanging="425"/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4.27</w:t>
            </w:r>
            <w:r>
              <w:rPr>
                <w:b/>
              </w:rPr>
              <w:t xml:space="preserve">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DF6FEC">
              <w:rPr>
                <w:b/>
              </w:rPr>
              <w:t>ПРИЧИНЫ НЕПЕРЕНОСИМОСТИ АКРИЛОВОЙ ПЛАСТМАССЫ: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1 механическая травма слизистой оболочки протезом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2 избыточное содержание остаточного мономера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3 скопление бактерий на поверхности протеза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4 нарушение теплообмена слизистой оболочки под протезом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5 аллергическая реакция на компоненты, входящие в состав акриловой пластмассы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6 1+2+3+4+5</w:t>
            </w:r>
          </w:p>
          <w:p w:rsidR="00B014F0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7 2+5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rPr>
                <w:b/>
              </w:rPr>
              <w:t>4.28</w:t>
            </w:r>
            <w:r>
              <w:rPr>
                <w:b/>
              </w:rPr>
              <w:t xml:space="preserve">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МЕТОДЫ ХИРУРГИЧЕСКОЙ</w:t>
            </w:r>
            <w:r w:rsidRPr="00C54A29">
              <w:t xml:space="preserve"> </w:t>
            </w:r>
            <w:r w:rsidRPr="00C54A29">
              <w:rPr>
                <w:b/>
              </w:rPr>
              <w:t>ПОДГОТОВКИ К ПРОТЕЗИРОВАНИЮ БОЛЬНЫХ С ПОЛНОЙ ПОТЕРЕЙ ЗУБОВ: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1194"/>
            </w:pPr>
            <w:r w:rsidRPr="00C54A29">
              <w:t>1 устранение тяжей, перемещение уздечек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 xml:space="preserve">2 </w:t>
            </w:r>
            <w:proofErr w:type="spellStart"/>
            <w:r w:rsidRPr="00C54A29">
              <w:t>альвеолэктомия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>3 углубление преддверия полости рта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 xml:space="preserve">4 </w:t>
            </w:r>
            <w:proofErr w:type="spellStart"/>
            <w:r w:rsidRPr="00C54A29">
              <w:t>субпериостальная</w:t>
            </w:r>
            <w:proofErr w:type="spellEnd"/>
            <w:r w:rsidRPr="00C54A29">
              <w:t xml:space="preserve"> имплантация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5 1+2+3+4</w:t>
            </w:r>
          </w:p>
          <w:p w:rsidR="00B014F0" w:rsidRPr="00DF6FEC" w:rsidRDefault="00B014F0" w:rsidP="00B014F0">
            <w:pPr>
              <w:pStyle w:val="2"/>
              <w:widowControl w:val="0"/>
              <w:spacing w:after="0" w:line="240" w:lineRule="auto"/>
            </w:pPr>
            <w:r w:rsidRPr="00DF6FEC">
              <w:t>6 1+2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2454"/>
            </w:pP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4.29</w:t>
            </w:r>
            <w:r>
              <w:rPr>
                <w:b/>
              </w:rPr>
              <w:t>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</w:pPr>
            <w:r w:rsidRPr="00DC667D">
              <w:rPr>
                <w:b/>
              </w:rPr>
              <w:t xml:space="preserve">Метод функционального оформления краев слепка используется </w:t>
            </w:r>
            <w:proofErr w:type="gramStart"/>
            <w:r w:rsidRPr="00DC667D">
              <w:rPr>
                <w:b/>
              </w:rPr>
              <w:t>для</w:t>
            </w:r>
            <w:proofErr w:type="gramEnd"/>
            <w:r w:rsidRPr="00DC667D">
              <w:rPr>
                <w:b/>
              </w:rPr>
              <w:t>:</w:t>
            </w:r>
            <w:r w:rsidRPr="00C54A29">
              <w:t xml:space="preserve"> </w:t>
            </w:r>
          </w:p>
          <w:p w:rsidR="00B014F0" w:rsidRPr="00C54A29" w:rsidRDefault="00B014F0" w:rsidP="00B014F0">
            <w:r w:rsidRPr="00C54A29">
              <w:t>1. создания клапанной зоны</w:t>
            </w:r>
          </w:p>
          <w:p w:rsidR="00B014F0" w:rsidRPr="00C54A29" w:rsidRDefault="00B014F0" w:rsidP="00B014F0">
            <w:r w:rsidRPr="00C54A29">
              <w:t>2. создания объемности вестибулярного края слепка</w:t>
            </w:r>
          </w:p>
          <w:p w:rsidR="00B014F0" w:rsidRPr="00C54A29" w:rsidRDefault="00B014F0" w:rsidP="00B014F0">
            <w:r>
              <w:t xml:space="preserve">3. </w:t>
            </w:r>
            <w:r w:rsidRPr="00C54A29">
              <w:t>получения оптимальной толщины и формы краев оттиска с учетом эстетических требований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получения оптимальной толщины и формы краев оттиска с учетом фонетических требований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>все вышеперечисленное верно</w:t>
            </w:r>
          </w:p>
          <w:p w:rsidR="00B014F0" w:rsidRPr="00DC667D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 xml:space="preserve">4.30. 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2454"/>
            </w:pP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</w:rPr>
              <w:t>УКАЖИТЕ ФАКТОРЫ ОККЛЮЗИИ, ВЛИЯЮЩИЕ НА ОККЛЮЗИОННЫЕ КОНТАКТЫ ЗУБОВ ПРИ ДВИЖЕНИЯХ НИЖНЕЙ ЧЕЛЮСТИ:</w:t>
            </w:r>
          </w:p>
          <w:p w:rsidR="00B014F0" w:rsidRPr="00AC5150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t>1. суставные пути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</w:pPr>
            <w:r w:rsidRPr="00C54A29">
              <w:t xml:space="preserve">2. движение </w:t>
            </w:r>
            <w:proofErr w:type="spellStart"/>
            <w:r w:rsidRPr="00C54A29">
              <w:t>Беннетта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3. </w:t>
            </w:r>
            <w:r>
              <w:t xml:space="preserve">  3. </w:t>
            </w:r>
            <w:proofErr w:type="spellStart"/>
            <w:r w:rsidRPr="00C54A29">
              <w:t>окклюзионная</w:t>
            </w:r>
            <w:proofErr w:type="spellEnd"/>
            <w:r w:rsidRPr="00C54A29">
              <w:t xml:space="preserve"> плоскость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4. </w:t>
            </w:r>
            <w:r>
              <w:t xml:space="preserve">  4. </w:t>
            </w:r>
            <w:r w:rsidRPr="00C54A29">
              <w:t xml:space="preserve">кривая </w:t>
            </w:r>
            <w:proofErr w:type="spellStart"/>
            <w:r w:rsidRPr="00C54A29">
              <w:t>Шпее</w:t>
            </w:r>
            <w:proofErr w:type="spellEnd"/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5. </w:t>
            </w:r>
            <w:r>
              <w:t xml:space="preserve">  5. </w:t>
            </w:r>
            <w:r w:rsidRPr="00C54A29">
              <w:t>кривая Уилсона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6. </w:t>
            </w:r>
            <w:r>
              <w:t xml:space="preserve">  6. </w:t>
            </w:r>
            <w:r w:rsidRPr="00C54A29">
              <w:t>величина бугров жевательных зубов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7. </w:t>
            </w:r>
            <w:r>
              <w:t xml:space="preserve">   7. </w:t>
            </w:r>
            <w:r w:rsidRPr="00C54A29">
              <w:t>резцовые пути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ind w:hanging="360"/>
            </w:pPr>
            <w:r w:rsidRPr="00C54A29">
              <w:t xml:space="preserve">8. </w:t>
            </w:r>
            <w:r>
              <w:t xml:space="preserve">   8. </w:t>
            </w:r>
            <w:r w:rsidRPr="00C54A29">
              <w:t>расстояние между суставными головками</w:t>
            </w:r>
          </w:p>
          <w:p w:rsidR="00B014F0" w:rsidRPr="00C54A29" w:rsidRDefault="00B014F0" w:rsidP="00B014F0">
            <w:pPr>
              <w:pStyle w:val="2"/>
              <w:spacing w:after="0" w:line="240" w:lineRule="auto"/>
              <w:ind w:hanging="360"/>
            </w:pPr>
            <w:r w:rsidRPr="00C54A29">
              <w:t xml:space="preserve">9. </w:t>
            </w:r>
            <w:r>
              <w:t xml:space="preserve">   9. </w:t>
            </w:r>
            <w:r w:rsidRPr="00C54A29">
              <w:t>все вышеназванное</w:t>
            </w:r>
          </w:p>
          <w:p w:rsidR="00B014F0" w:rsidRPr="00DC667D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  <w:r w:rsidRPr="00C54A29">
              <w:rPr>
                <w:b/>
                <w:color w:val="000000"/>
              </w:rPr>
              <w:t>4.31.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 xml:space="preserve">Полное отсутствие зубов у лиц старше 60-и по данным </w:t>
            </w:r>
            <w:proofErr w:type="spellStart"/>
            <w:r w:rsidRPr="00C54A29">
              <w:rPr>
                <w:b/>
                <w:color w:val="000000"/>
              </w:rPr>
              <w:t>Боянова</w:t>
            </w:r>
            <w:proofErr w:type="spellEnd"/>
            <w:r w:rsidRPr="00C54A29">
              <w:rPr>
                <w:b/>
                <w:color w:val="000000"/>
              </w:rPr>
              <w:br/>
              <w:t>встречается: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1. 1 % случаев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54A29">
              <w:rPr>
                <w:color w:val="000000"/>
              </w:rPr>
              <w:t xml:space="preserve">2. </w:t>
            </w:r>
            <w:r w:rsidRPr="00C54A29">
              <w:rPr>
                <w:bCs/>
                <w:color w:val="000000"/>
              </w:rPr>
              <w:t>5%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54A29">
              <w:rPr>
                <w:bCs/>
                <w:color w:val="000000"/>
              </w:rPr>
              <w:t>3. 25%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bCs/>
                <w:color w:val="000000"/>
              </w:rPr>
              <w:lastRenderedPageBreak/>
              <w:t>4. 40%</w:t>
            </w:r>
          </w:p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lastRenderedPageBreak/>
              <w:t>4.32.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>На нижней челюсти при потере зубов выражена атрофия в большей степени: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1. вестибулярной поверхности альвеолярного отростка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2 гребня альвеолярного отростка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3. язычной поверхности альвеолярного отростка</w:t>
            </w:r>
          </w:p>
          <w:p w:rsidR="00B014F0" w:rsidRDefault="00B014F0" w:rsidP="00B014F0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4. язычной поверхности альвеолярной  части нижней челюсти</w:t>
            </w:r>
          </w:p>
          <w:p w:rsidR="00B014F0" w:rsidRPr="00E83B6E" w:rsidRDefault="00B014F0" w:rsidP="00B014F0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4.33.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 xml:space="preserve">При полной потере зубов к 1 типу по </w:t>
            </w:r>
            <w:proofErr w:type="spellStart"/>
            <w:r w:rsidRPr="00C54A29">
              <w:rPr>
                <w:b/>
                <w:color w:val="000000"/>
              </w:rPr>
              <w:t>Супле</w:t>
            </w:r>
            <w:proofErr w:type="spellEnd"/>
            <w:r w:rsidRPr="00C54A29">
              <w:rPr>
                <w:b/>
                <w:color w:val="000000"/>
              </w:rPr>
              <w:t xml:space="preserve"> относится следующая разновидность слизистой оболочки протезного ложа:</w:t>
            </w:r>
          </w:p>
          <w:p w:rsidR="00B014F0" w:rsidRDefault="00B014F0" w:rsidP="00B014F0">
            <w:pPr>
              <w:widowControl w:val="0"/>
              <w:shd w:val="clear" w:color="auto" w:fill="FFFFFF"/>
              <w:rPr>
                <w:color w:val="000000"/>
              </w:rPr>
            </w:pPr>
            <w:r w:rsidRPr="00C54A29">
              <w:rPr>
                <w:color w:val="000000"/>
              </w:rPr>
              <w:t>1. чрезмерно податливая, рыхлая и увлажненная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A29">
              <w:rPr>
                <w:color w:val="000000"/>
              </w:rPr>
              <w:t>.умеренно податливая, плотная, увлажненная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proofErr w:type="spellStart"/>
            <w:r w:rsidRPr="00C54A29">
              <w:rPr>
                <w:color w:val="000000"/>
              </w:rPr>
              <w:t>малоподатливая</w:t>
            </w:r>
            <w:proofErr w:type="spellEnd"/>
            <w:r w:rsidRPr="00C54A29">
              <w:rPr>
                <w:color w:val="000000"/>
              </w:rPr>
              <w:t>, истонченная, сухая, с повышенной болевой чувствительностью</w:t>
            </w:r>
          </w:p>
          <w:p w:rsidR="00B014F0" w:rsidRDefault="00B014F0" w:rsidP="00B014F0">
            <w:pPr>
              <w:widowControl w:val="0"/>
              <w:shd w:val="clear" w:color="auto" w:fill="FFFFFF"/>
              <w:tabs>
                <w:tab w:val="left" w:pos="1094"/>
              </w:tabs>
              <w:ind w:hanging="82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 w:rsidRPr="00C54A29">
              <w:rPr>
                <w:color w:val="000000"/>
              </w:rPr>
              <w:t>подвижная</w:t>
            </w:r>
            <w:proofErr w:type="gramEnd"/>
            <w:r w:rsidRPr="00C54A29">
              <w:rPr>
                <w:color w:val="000000"/>
              </w:rPr>
              <w:t xml:space="preserve"> с продольным и поперечными складками или с «</w:t>
            </w:r>
            <w:proofErr w:type="spellStart"/>
            <w:r w:rsidRPr="00C54A29">
              <w:rPr>
                <w:color w:val="000000"/>
              </w:rPr>
              <w:t>петушинным</w:t>
            </w:r>
            <w:proofErr w:type="spellEnd"/>
            <w:r w:rsidRPr="00C54A29">
              <w:rPr>
                <w:color w:val="000000"/>
              </w:rPr>
              <w:t xml:space="preserve"> гребнем»</w:t>
            </w:r>
          </w:p>
          <w:p w:rsidR="00B014F0" w:rsidRPr="00E83B6E" w:rsidRDefault="00B014F0" w:rsidP="00B014F0">
            <w:pPr>
              <w:widowControl w:val="0"/>
              <w:shd w:val="clear" w:color="auto" w:fill="FFFFFF"/>
              <w:tabs>
                <w:tab w:val="left" w:pos="1094"/>
              </w:tabs>
              <w:ind w:hanging="82"/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C54A29">
              <w:rPr>
                <w:b/>
                <w:color w:val="000000"/>
              </w:rPr>
              <w:t>.34.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 xml:space="preserve">2-й тип атрофии беззубой Н.Ч. по </w:t>
            </w:r>
            <w:proofErr w:type="spellStart"/>
            <w:r w:rsidRPr="00C54A29">
              <w:rPr>
                <w:b/>
                <w:color w:val="000000"/>
              </w:rPr>
              <w:t>Келлеру</w:t>
            </w:r>
            <w:proofErr w:type="spellEnd"/>
            <w:r w:rsidRPr="00C54A29">
              <w:rPr>
                <w:b/>
                <w:color w:val="000000"/>
              </w:rPr>
              <w:t xml:space="preserve"> для протезирования является: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1.благоприятный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2.неблагоприятный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4.35.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b/>
                <w:color w:val="000000"/>
              </w:rPr>
              <w:t xml:space="preserve">При 3-м типе слизистой обол, по </w:t>
            </w:r>
            <w:proofErr w:type="spellStart"/>
            <w:r w:rsidRPr="00C54A29">
              <w:rPr>
                <w:b/>
                <w:color w:val="000000"/>
              </w:rPr>
              <w:t>Суп</w:t>
            </w:r>
            <w:r>
              <w:rPr>
                <w:b/>
                <w:color w:val="000000"/>
              </w:rPr>
              <w:t>п</w:t>
            </w:r>
            <w:r w:rsidRPr="00C54A29">
              <w:rPr>
                <w:b/>
                <w:color w:val="000000"/>
              </w:rPr>
              <w:t>ле</w:t>
            </w:r>
            <w:proofErr w:type="spellEnd"/>
            <w:r w:rsidRPr="00C54A29">
              <w:rPr>
                <w:b/>
                <w:color w:val="000000"/>
              </w:rPr>
              <w:t xml:space="preserve"> используется методика снятия слепка:</w:t>
            </w:r>
            <w:r w:rsidRPr="00C54A29">
              <w:rPr>
                <w:color w:val="000000"/>
              </w:rPr>
              <w:t xml:space="preserve"> 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1.без давления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ind w:hanging="7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54A29">
              <w:rPr>
                <w:color w:val="000000"/>
              </w:rPr>
              <w:t>2.под давлением</w:t>
            </w:r>
          </w:p>
          <w:p w:rsidR="00B014F0" w:rsidRDefault="00B014F0" w:rsidP="00B014F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3.комбинированная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4.36.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b/>
                <w:color w:val="000000"/>
              </w:rPr>
              <w:t>Физические методы фиксации полных съемных протезов:</w:t>
            </w:r>
            <w:r w:rsidRPr="00C54A29">
              <w:rPr>
                <w:color w:val="000000"/>
              </w:rPr>
              <w:t xml:space="preserve"> 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1. сила магнитного поля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147"/>
                <w:tab w:val="left" w:pos="550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2.анатомическая ретенция</w:t>
            </w:r>
            <w:r w:rsidRPr="00C54A29">
              <w:rPr>
                <w:color w:val="000000"/>
              </w:rPr>
              <w:tab/>
              <w:t>'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3.утяжеления протеза нижней челюсти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4.адгезия</w:t>
            </w:r>
          </w:p>
          <w:p w:rsidR="00B014F0" w:rsidRPr="00DE387D" w:rsidRDefault="00B014F0" w:rsidP="00B014F0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5.когезия</w:t>
            </w: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4.37.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При изготовлении съемного протеза с двухслойным базисом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ind w:hanging="686"/>
              <w:rPr>
                <w:b/>
              </w:rPr>
            </w:pPr>
            <w:r w:rsidRPr="00C54A29">
              <w:rPr>
                <w:b/>
                <w:color w:val="000000"/>
              </w:rPr>
              <w:t xml:space="preserve">его восковую конструкцию моделируют на модели </w:t>
            </w:r>
            <w:proofErr w:type="gramStart"/>
            <w:r w:rsidRPr="00C54A29">
              <w:rPr>
                <w:b/>
                <w:color w:val="000000"/>
              </w:rPr>
              <w:t>из</w:t>
            </w:r>
            <w:proofErr w:type="gramEnd"/>
            <w:r w:rsidRPr="00C54A29">
              <w:rPr>
                <w:b/>
                <w:color w:val="000000"/>
              </w:rPr>
              <w:t>: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315"/>
              </w:tabs>
            </w:pPr>
            <w:r>
              <w:rPr>
                <w:color w:val="000000"/>
              </w:rPr>
              <w:t>1.</w:t>
            </w:r>
            <w:r w:rsidRPr="00C54A29">
              <w:rPr>
                <w:color w:val="000000"/>
              </w:rPr>
              <w:t>обычного гипса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2.супергипса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3.огнеупорного материала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4.амальгамы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4.38.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rPr>
                <w:color w:val="000000"/>
              </w:rPr>
            </w:pPr>
            <w:r w:rsidRPr="00C54A29">
              <w:rPr>
                <w:b/>
                <w:color w:val="000000"/>
              </w:rPr>
              <w:t xml:space="preserve">Для улучшения фиксации полного съемного протеза на </w:t>
            </w:r>
            <w:r w:rsidRPr="00C54A29">
              <w:rPr>
                <w:b/>
                <w:bCs/>
                <w:color w:val="000000"/>
              </w:rPr>
              <w:t xml:space="preserve">беззубой челюсти </w:t>
            </w:r>
            <w:r w:rsidRPr="00C54A29">
              <w:rPr>
                <w:b/>
                <w:color w:val="000000"/>
              </w:rPr>
              <w:t>необходимо, чтобы дистальный край базиса на твердом небе:</w:t>
            </w:r>
            <w:r w:rsidRPr="00C54A29">
              <w:rPr>
                <w:color w:val="000000"/>
              </w:rPr>
              <w:t xml:space="preserve"> 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</w:pPr>
            <w:r w:rsidRPr="00C54A29">
              <w:rPr>
                <w:color w:val="000000"/>
              </w:rPr>
              <w:t>1. не доходил до линии</w:t>
            </w:r>
            <w:proofErr w:type="gramStart"/>
            <w:r w:rsidRPr="00C54A29">
              <w:rPr>
                <w:color w:val="000000"/>
              </w:rPr>
              <w:t xml:space="preserve"> А</w:t>
            </w:r>
            <w:proofErr w:type="gramEnd"/>
            <w:r w:rsidRPr="00C54A29">
              <w:rPr>
                <w:color w:val="000000"/>
              </w:rPr>
              <w:t xml:space="preserve"> на 1-2 мм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</w:pPr>
            <w:r w:rsidRPr="00C54A29">
              <w:rPr>
                <w:color w:val="000000"/>
              </w:rPr>
              <w:t>2.проходил по линии</w:t>
            </w:r>
            <w:proofErr w:type="gramStart"/>
            <w:r w:rsidRPr="00C54A29">
              <w:rPr>
                <w:color w:val="000000"/>
              </w:rPr>
              <w:t xml:space="preserve"> А</w:t>
            </w:r>
            <w:proofErr w:type="gramEnd"/>
          </w:p>
          <w:p w:rsidR="00B014F0" w:rsidRPr="00C54A29" w:rsidRDefault="00B014F0" w:rsidP="00B014F0">
            <w:pPr>
              <w:widowControl w:val="0"/>
              <w:shd w:val="clear" w:color="auto" w:fill="FFFFFF"/>
            </w:pPr>
            <w:r w:rsidRPr="00C54A29">
              <w:rPr>
                <w:color w:val="000000"/>
              </w:rPr>
              <w:t>3. перекрывал линию</w:t>
            </w:r>
            <w:proofErr w:type="gramStart"/>
            <w:r w:rsidRPr="00C54A29">
              <w:rPr>
                <w:color w:val="000000"/>
              </w:rPr>
              <w:t xml:space="preserve"> А</w:t>
            </w:r>
            <w:proofErr w:type="gramEnd"/>
            <w:r w:rsidRPr="00C54A29">
              <w:rPr>
                <w:color w:val="000000"/>
              </w:rPr>
              <w:t xml:space="preserve"> на 1-2 мм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4.39.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Граница протезного ложа нижней беззубой челюсти позади молярной области</w:t>
            </w:r>
            <w:r>
              <w:rPr>
                <w:b/>
                <w:color w:val="000000"/>
              </w:rPr>
              <w:t xml:space="preserve"> _____________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4.40.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>Линия, соединяющая центры зрачков глаз, называется ___</w:t>
            </w:r>
            <w:r>
              <w:rPr>
                <w:b/>
                <w:color w:val="000000"/>
              </w:rPr>
              <w:t>____________</w:t>
            </w:r>
          </w:p>
          <w:p w:rsidR="00B014F0" w:rsidRDefault="00B014F0" w:rsidP="00B014F0">
            <w:pPr>
              <w:widowControl w:val="0"/>
              <w:shd w:val="clear" w:color="auto" w:fill="FFFFFF"/>
              <w:rPr>
                <w:b/>
                <w:color w:val="000000"/>
              </w:rPr>
            </w:pPr>
          </w:p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lastRenderedPageBreak/>
              <w:t>4.41.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b/>
                <w:color w:val="000000"/>
              </w:rPr>
              <w:t xml:space="preserve">Линии клыков на вестибулярной поверхности </w:t>
            </w:r>
            <w:proofErr w:type="spellStart"/>
            <w:r w:rsidRPr="00C54A29">
              <w:rPr>
                <w:b/>
                <w:color w:val="000000"/>
              </w:rPr>
              <w:t>окклюзионного</w:t>
            </w:r>
            <w:proofErr w:type="spellEnd"/>
            <w:r w:rsidRPr="00C54A29">
              <w:rPr>
                <w:b/>
                <w:color w:val="000000"/>
              </w:rPr>
              <w:t xml:space="preserve"> валика базиса беззубой челюсти при определении центрального соотношения беззубых челюстей определяют:</w:t>
            </w:r>
            <w:r w:rsidRPr="00C54A29">
              <w:rPr>
                <w:color w:val="000000"/>
              </w:rPr>
              <w:t xml:space="preserve"> 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1. ширину передних зубов Б.Ч.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2.уровень расположения шеек передних зубов Б.Ч.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3.постановку центральных резцов во фронтальной плоскости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4.42.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758"/>
              </w:tabs>
              <w:ind w:hanging="610"/>
              <w:rPr>
                <w:b/>
              </w:rPr>
            </w:pPr>
            <w:r w:rsidRPr="00C54A29">
              <w:rPr>
                <w:b/>
                <w:color w:val="000000"/>
              </w:rPr>
              <w:t>Морфометрические ориентиры для конструирования искусственных зубных рядов в съемных протезах: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1.альвеолярные отростки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2.резцовый сосочек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3.поперечные складки твердого неба беззубой челюсти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4.нижнечелюстные бугорки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54A29">
              <w:rPr>
                <w:color w:val="000000"/>
              </w:rPr>
              <w:t>5.челюстно-подъязычные линии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382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pStyle w:val="2"/>
              <w:widowControl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758"/>
              </w:tabs>
              <w:ind w:hanging="610"/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547694" w:rsidRDefault="00B014F0" w:rsidP="00B014F0">
            <w:pPr>
              <w:rPr>
                <w:b/>
              </w:rPr>
            </w:pPr>
            <w:r w:rsidRPr="00547694">
              <w:rPr>
                <w:b/>
              </w:rPr>
              <w:t>4.43.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r w:rsidRPr="00C54A29">
              <w:rPr>
                <w:b/>
                <w:color w:val="000000"/>
              </w:rPr>
              <w:t>Путь, пройденный головками нижней челюсти при движении ее вперед,</w:t>
            </w:r>
            <w:r w:rsidRPr="00C54A29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называется ___________________________________</w:t>
            </w:r>
          </w:p>
          <w:p w:rsidR="00B014F0" w:rsidRPr="00C54A29" w:rsidRDefault="00B014F0" w:rsidP="00B014F0"/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r w:rsidRPr="00C54A29">
              <w:rPr>
                <w:b/>
                <w:color w:val="000000"/>
              </w:rPr>
              <w:t>4.44.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rPr>
                <w:b/>
              </w:rPr>
            </w:pPr>
            <w:proofErr w:type="gramStart"/>
            <w:r w:rsidRPr="00547694">
              <w:rPr>
                <w:b/>
              </w:rPr>
              <w:t>Аппараты</w:t>
            </w:r>
            <w:proofErr w:type="gramEnd"/>
            <w:r w:rsidRPr="00547694">
              <w:rPr>
                <w:b/>
              </w:rPr>
              <w:t xml:space="preserve"> воспроизводящие все движения нижней челюсти называются:</w:t>
            </w:r>
          </w:p>
          <w:p w:rsidR="00B014F0" w:rsidRPr="00547694" w:rsidRDefault="00B014F0" w:rsidP="00B014F0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B014F0" w:rsidRPr="00C54A29" w:rsidRDefault="00B014F0" w:rsidP="00B014F0">
            <w:pPr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4.45.</w:t>
            </w:r>
          </w:p>
        </w:tc>
        <w:tc>
          <w:tcPr>
            <w:tcW w:w="8363" w:type="dxa"/>
            <w:gridSpan w:val="2"/>
          </w:tcPr>
          <w:p w:rsidR="00B014F0" w:rsidRPr="00547694" w:rsidRDefault="00B014F0" w:rsidP="00B014F0">
            <w:pPr>
              <w:rPr>
                <w:b/>
              </w:rPr>
            </w:pPr>
            <w:r w:rsidRPr="00547694">
              <w:rPr>
                <w:b/>
              </w:rPr>
              <w:t xml:space="preserve">Методы постановки зубов в полных съемных протезах, наиболее </w:t>
            </w:r>
            <w:proofErr w:type="spellStart"/>
            <w:r w:rsidRPr="00547694">
              <w:rPr>
                <w:b/>
              </w:rPr>
              <w:t>распостраненные</w:t>
            </w:r>
            <w:proofErr w:type="spellEnd"/>
            <w:r w:rsidRPr="00547694">
              <w:rPr>
                <w:b/>
              </w:rPr>
              <w:t xml:space="preserve"> в практике ортопедической стоматологии:</w:t>
            </w:r>
          </w:p>
          <w:p w:rsidR="00B014F0" w:rsidRPr="00547694" w:rsidRDefault="00B014F0" w:rsidP="00B014F0">
            <w:r w:rsidRPr="00547694">
              <w:t>1. по Васильеву</w:t>
            </w:r>
          </w:p>
          <w:p w:rsidR="00B014F0" w:rsidRPr="00547694" w:rsidRDefault="00B014F0" w:rsidP="00B014F0">
            <w:r w:rsidRPr="00547694">
              <w:t>2.по сферической поверхности</w:t>
            </w:r>
          </w:p>
          <w:p w:rsidR="00B014F0" w:rsidRPr="00547694" w:rsidRDefault="00B014F0" w:rsidP="00B014F0">
            <w:r w:rsidRPr="00547694">
              <w:t xml:space="preserve">3.по </w:t>
            </w:r>
            <w:proofErr w:type="spellStart"/>
            <w:r w:rsidRPr="00547694">
              <w:t>Тей</w:t>
            </w:r>
            <w:proofErr w:type="spellEnd"/>
            <w:r w:rsidRPr="00547694">
              <w:t xml:space="preserve"> Сауну</w:t>
            </w:r>
          </w:p>
          <w:p w:rsidR="00B014F0" w:rsidRPr="00547694" w:rsidRDefault="00B014F0" w:rsidP="00B014F0">
            <w:r w:rsidRPr="00547694">
              <w:t xml:space="preserve">4.по индивидуальным </w:t>
            </w:r>
            <w:proofErr w:type="spellStart"/>
            <w:r w:rsidRPr="00547694">
              <w:t>оккюзионным</w:t>
            </w:r>
            <w:proofErr w:type="spellEnd"/>
            <w:r w:rsidRPr="00547694">
              <w:t xml:space="preserve"> кривым</w:t>
            </w:r>
          </w:p>
          <w:p w:rsidR="00B014F0" w:rsidRPr="00547694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4.46.</w:t>
            </w:r>
          </w:p>
        </w:tc>
        <w:tc>
          <w:tcPr>
            <w:tcW w:w="8363" w:type="dxa"/>
            <w:gridSpan w:val="2"/>
          </w:tcPr>
          <w:p w:rsidR="00B014F0" w:rsidRPr="00547694" w:rsidRDefault="00B014F0" w:rsidP="00B014F0">
            <w:pPr>
              <w:rPr>
                <w:b/>
              </w:rPr>
            </w:pPr>
            <w:r w:rsidRPr="00547694">
              <w:rPr>
                <w:b/>
              </w:rPr>
              <w:t>Недостатки метода постановки зубов в полных съемных протезах по сферической поверхности:</w:t>
            </w:r>
          </w:p>
          <w:p w:rsidR="00B014F0" w:rsidRPr="00C54A29" w:rsidRDefault="00B014F0" w:rsidP="00B014F0">
            <w:r w:rsidRPr="00C54A29">
              <w:t>1.постановка зубов начинается с модели Б.Ч.</w:t>
            </w:r>
          </w:p>
          <w:p w:rsidR="00B014F0" w:rsidRPr="00C54A29" w:rsidRDefault="00B014F0" w:rsidP="00B014F0">
            <w:r w:rsidRPr="00C54A29">
              <w:t>2.нет индивидуального подхода</w:t>
            </w:r>
          </w:p>
          <w:p w:rsidR="00B014F0" w:rsidRPr="00C54A29" w:rsidRDefault="00B014F0" w:rsidP="00B014F0">
            <w:r w:rsidRPr="00C54A29">
              <w:t>3.не определены размеры сферической поверхности.</w:t>
            </w:r>
          </w:p>
          <w:p w:rsidR="00B014F0" w:rsidRPr="00C54A29" w:rsidRDefault="00B014F0" w:rsidP="00B014F0">
            <w:r w:rsidRPr="00C54A29">
              <w:t>4.используется усовершенствованный прибор Васильева</w:t>
            </w:r>
          </w:p>
          <w:p w:rsidR="00B014F0" w:rsidRPr="00547694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4.47.</w:t>
            </w:r>
          </w:p>
        </w:tc>
        <w:tc>
          <w:tcPr>
            <w:tcW w:w="8363" w:type="dxa"/>
            <w:gridSpan w:val="2"/>
          </w:tcPr>
          <w:p w:rsidR="00B014F0" w:rsidRPr="000F13B9" w:rsidRDefault="00B014F0" w:rsidP="00B014F0">
            <w:pPr>
              <w:rPr>
                <w:b/>
              </w:rPr>
            </w:pPr>
            <w:r w:rsidRPr="000F13B9">
              <w:rPr>
                <w:b/>
              </w:rPr>
              <w:t xml:space="preserve">При </w:t>
            </w:r>
            <w:proofErr w:type="spellStart"/>
            <w:r w:rsidRPr="000F13B9">
              <w:rPr>
                <w:b/>
              </w:rPr>
              <w:t>ортогнатическом</w:t>
            </w:r>
            <w:proofErr w:type="spellEnd"/>
            <w:r w:rsidRPr="000F13B9">
              <w:rPr>
                <w:b/>
              </w:rPr>
              <w:t xml:space="preserve"> прикусе режущие края центральных резцов верхней челюсти по отношению 'к нижнему краю красной каймы верхней губы находятся:</w:t>
            </w:r>
          </w:p>
          <w:p w:rsidR="00B014F0" w:rsidRPr="00C54A29" w:rsidRDefault="00B014F0" w:rsidP="00B014F0">
            <w:r w:rsidRPr="00C54A29">
              <w:t>1.</w:t>
            </w:r>
            <w:r>
              <w:t xml:space="preserve"> </w:t>
            </w:r>
            <w:r w:rsidRPr="00C54A29">
              <w:t>выше на 1-2 мм</w:t>
            </w:r>
          </w:p>
          <w:p w:rsidR="00B014F0" w:rsidRPr="00C54A29" w:rsidRDefault="00B014F0" w:rsidP="00B014F0">
            <w:r w:rsidRPr="00C54A29">
              <w:t>2.</w:t>
            </w:r>
            <w:r>
              <w:t xml:space="preserve"> </w:t>
            </w:r>
            <w:r w:rsidRPr="00C54A29">
              <w:t>выше на 4 мм</w:t>
            </w:r>
          </w:p>
          <w:p w:rsidR="00B014F0" w:rsidRPr="00C54A29" w:rsidRDefault="00B014F0" w:rsidP="00B014F0">
            <w:r w:rsidRPr="00C54A29">
              <w:t>3.на одном уровне</w:t>
            </w:r>
          </w:p>
          <w:p w:rsidR="00B014F0" w:rsidRPr="00C54A29" w:rsidRDefault="00B014F0" w:rsidP="00B014F0">
            <w:r>
              <w:t xml:space="preserve">4. </w:t>
            </w:r>
            <w:r w:rsidRPr="00C54A29">
              <w:t>ниже на 1-2 -мм</w:t>
            </w:r>
          </w:p>
          <w:p w:rsidR="00B014F0" w:rsidRPr="00C54A29" w:rsidRDefault="00B014F0" w:rsidP="00B014F0">
            <w:r>
              <w:t xml:space="preserve">5. </w:t>
            </w:r>
            <w:r w:rsidRPr="00C54A29">
              <w:t>ниже на 3-4 мм</w:t>
            </w:r>
          </w:p>
          <w:p w:rsidR="00B014F0" w:rsidRPr="00C54A29" w:rsidRDefault="00B014F0" w:rsidP="00B014F0">
            <w:r>
              <w:t xml:space="preserve">6. </w:t>
            </w:r>
            <w:r w:rsidRPr="00C54A29">
              <w:t>1+2</w:t>
            </w:r>
          </w:p>
          <w:p w:rsidR="00B014F0" w:rsidRPr="00C54A29" w:rsidRDefault="00B014F0" w:rsidP="00B014F0">
            <w:r>
              <w:t xml:space="preserve">7. </w:t>
            </w:r>
            <w:r w:rsidRPr="00C54A29">
              <w:t>2+3</w:t>
            </w:r>
          </w:p>
          <w:p w:rsidR="00B014F0" w:rsidRPr="00547694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4.48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Установить соответствие фазы и описания адаптации к зубным</w:t>
            </w:r>
          </w:p>
          <w:tbl>
            <w:tblPr>
              <w:tblStyle w:val="ad"/>
              <w:tblW w:w="0" w:type="auto"/>
              <w:tblInd w:w="14" w:type="dxa"/>
              <w:tblLook w:val="04A0"/>
            </w:tblPr>
            <w:tblGrid>
              <w:gridCol w:w="1112"/>
              <w:gridCol w:w="7011"/>
            </w:tblGrid>
            <w:tr w:rsidR="00B014F0" w:rsidTr="00B014F0">
              <w:tc>
                <w:tcPr>
                  <w:tcW w:w="1228" w:type="dxa"/>
                </w:tcPr>
                <w:p w:rsidR="00B014F0" w:rsidRDefault="00B014F0" w:rsidP="00B014F0">
                  <w:pPr>
                    <w:widowControl w:val="0"/>
                    <w:rPr>
                      <w:b/>
                    </w:rPr>
                  </w:pPr>
                  <w:r w:rsidRPr="00C54A29">
                    <w:rPr>
                      <w:color w:val="000000"/>
                      <w:sz w:val="24"/>
                      <w:szCs w:val="24"/>
                    </w:rPr>
                    <w:t>1 фаза</w:t>
                  </w:r>
                </w:p>
              </w:tc>
              <w:tc>
                <w:tcPr>
                  <w:tcW w:w="8329" w:type="dxa"/>
                </w:tcPr>
                <w:p w:rsidR="00B014F0" w:rsidRPr="00C54A29" w:rsidRDefault="00B014F0" w:rsidP="00B014F0">
                  <w:pPr>
                    <w:widowControl w:val="0"/>
                    <w:shd w:val="clear" w:color="auto" w:fill="FFFFFF"/>
                    <w:tabs>
                      <w:tab w:val="left" w:pos="1056"/>
                      <w:tab w:val="left" w:pos="5035"/>
                    </w:tabs>
                    <w:rPr>
                      <w:sz w:val="24"/>
                      <w:szCs w:val="24"/>
                    </w:rPr>
                  </w:pPr>
                  <w:r w:rsidRPr="00C54A29">
                    <w:rPr>
                      <w:color w:val="000000"/>
                      <w:sz w:val="24"/>
                      <w:szCs w:val="24"/>
                    </w:rPr>
                    <w:t>а. Фаза частичного торможения:</w:t>
                  </w:r>
                </w:p>
                <w:p w:rsidR="00B014F0" w:rsidRPr="00C54A29" w:rsidRDefault="00B014F0" w:rsidP="00B014F0">
                  <w:pPr>
                    <w:widowControl w:val="0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C54A29">
                    <w:rPr>
                      <w:color w:val="000000"/>
                      <w:sz w:val="24"/>
                      <w:szCs w:val="24"/>
                    </w:rPr>
                    <w:t>восстанавливается дикция, жевательная эффективность, уменьшается саливация, угасает рвотный рефлекс</w:t>
                  </w:r>
                </w:p>
              </w:tc>
            </w:tr>
            <w:tr w:rsidR="00B014F0" w:rsidTr="00B014F0">
              <w:tc>
                <w:tcPr>
                  <w:tcW w:w="1228" w:type="dxa"/>
                </w:tcPr>
                <w:p w:rsidR="00B014F0" w:rsidRDefault="00B014F0" w:rsidP="00B014F0">
                  <w:pPr>
                    <w:widowControl w:val="0"/>
                    <w:rPr>
                      <w:b/>
                    </w:rPr>
                  </w:pPr>
                  <w:r w:rsidRPr="00C54A29">
                    <w:rPr>
                      <w:color w:val="000000"/>
                      <w:sz w:val="24"/>
                      <w:szCs w:val="24"/>
                    </w:rPr>
                    <w:lastRenderedPageBreak/>
                    <w:t>2 фаза</w:t>
                  </w:r>
                </w:p>
              </w:tc>
              <w:tc>
                <w:tcPr>
                  <w:tcW w:w="8329" w:type="dxa"/>
                </w:tcPr>
                <w:p w:rsidR="00B014F0" w:rsidRPr="00C54A29" w:rsidRDefault="00B014F0" w:rsidP="00B014F0">
                  <w:pPr>
                    <w:widowControl w:val="0"/>
                    <w:shd w:val="clear" w:color="auto" w:fill="FFFFFF"/>
                    <w:tabs>
                      <w:tab w:val="left" w:pos="1056"/>
                      <w:tab w:val="left" w:pos="5400"/>
                    </w:tabs>
                    <w:rPr>
                      <w:sz w:val="24"/>
                      <w:szCs w:val="24"/>
                    </w:rPr>
                  </w:pPr>
                  <w:proofErr w:type="gramStart"/>
                  <w:r w:rsidRPr="00C54A29">
                    <w:rPr>
                      <w:color w:val="000000"/>
                      <w:sz w:val="24"/>
                      <w:szCs w:val="24"/>
                    </w:rPr>
                    <w:t>б</w:t>
                  </w:r>
                  <w:proofErr w:type="gramEnd"/>
                  <w:r w:rsidRPr="00C54A29">
                    <w:rPr>
                      <w:color w:val="000000"/>
                      <w:sz w:val="24"/>
                      <w:szCs w:val="24"/>
                    </w:rPr>
                    <w:t>. Фаза раздражения:</w:t>
                  </w:r>
                </w:p>
                <w:p w:rsidR="00B014F0" w:rsidRPr="00C54A29" w:rsidRDefault="00B014F0" w:rsidP="00B014F0">
                  <w:pPr>
                    <w:widowControl w:val="0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C54A29">
                    <w:rPr>
                      <w:color w:val="000000"/>
                      <w:sz w:val="24"/>
                      <w:szCs w:val="24"/>
                    </w:rPr>
                    <w:t>повышенная саливация, изменения дикции, слабая жевательная эффективность</w:t>
                  </w:r>
                </w:p>
              </w:tc>
            </w:tr>
            <w:tr w:rsidR="00B014F0" w:rsidTr="00B014F0">
              <w:tc>
                <w:tcPr>
                  <w:tcW w:w="1228" w:type="dxa"/>
                </w:tcPr>
                <w:p w:rsidR="00B014F0" w:rsidRDefault="00B014F0" w:rsidP="00B014F0">
                  <w:pPr>
                    <w:widowControl w:val="0"/>
                    <w:rPr>
                      <w:b/>
                    </w:rPr>
                  </w:pPr>
                  <w:r w:rsidRPr="00C54A29">
                    <w:rPr>
                      <w:color w:val="000000"/>
                      <w:sz w:val="24"/>
                      <w:szCs w:val="24"/>
                    </w:rPr>
                    <w:t>3 фаза</w:t>
                  </w:r>
                </w:p>
              </w:tc>
              <w:tc>
                <w:tcPr>
                  <w:tcW w:w="8329" w:type="dxa"/>
                </w:tcPr>
                <w:p w:rsidR="00B014F0" w:rsidRPr="00C54A29" w:rsidRDefault="00B014F0" w:rsidP="00B014F0">
                  <w:pPr>
                    <w:widowControl w:val="0"/>
                    <w:shd w:val="clear" w:color="auto" w:fill="FFFFFF"/>
                    <w:tabs>
                      <w:tab w:val="left" w:pos="1056"/>
                      <w:tab w:val="left" w:pos="5400"/>
                    </w:tabs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в. Ф</w:t>
                  </w:r>
                  <w:r w:rsidRPr="00C54A29">
                    <w:rPr>
                      <w:color w:val="000000"/>
                      <w:sz w:val="24"/>
                      <w:szCs w:val="24"/>
                    </w:rPr>
                    <w:t>аза полного торможения:</w:t>
                  </w:r>
                  <w:proofErr w:type="gramEnd"/>
                </w:p>
                <w:p w:rsidR="00B014F0" w:rsidRPr="00C54A29" w:rsidRDefault="00B014F0" w:rsidP="00B014F0">
                  <w:pPr>
                    <w:widowControl w:val="0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C54A29">
                    <w:rPr>
                      <w:color w:val="000000"/>
                      <w:sz w:val="24"/>
                      <w:szCs w:val="24"/>
                    </w:rPr>
                    <w:t>протез не ощущается как инородное тело.</w:t>
                  </w:r>
                </w:p>
              </w:tc>
            </w:tr>
          </w:tbl>
          <w:p w:rsidR="00B014F0" w:rsidRPr="000F13B9" w:rsidRDefault="00B014F0" w:rsidP="00B014F0">
            <w:pPr>
              <w:rPr>
                <w:b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lastRenderedPageBreak/>
              <w:t>4.49.</w:t>
            </w:r>
          </w:p>
        </w:tc>
        <w:tc>
          <w:tcPr>
            <w:tcW w:w="8363" w:type="dxa"/>
            <w:gridSpan w:val="2"/>
          </w:tcPr>
          <w:p w:rsidR="00B014F0" w:rsidRDefault="00B014F0" w:rsidP="00B014F0">
            <w:pPr>
              <w:widowControl w:val="0"/>
              <w:shd w:val="clear" w:color="auto" w:fill="FFFFFF"/>
              <w:ind w:right="-1"/>
            </w:pPr>
            <w:r w:rsidRPr="00C54A29">
              <w:rPr>
                <w:b/>
                <w:color w:val="000000"/>
              </w:rPr>
              <w:t xml:space="preserve">Съемный протез ночью рекомендуется хранить </w:t>
            </w:r>
            <w:proofErr w:type="gramStart"/>
            <w:r w:rsidRPr="00C54A29">
              <w:rPr>
                <w:b/>
                <w:color w:val="000000"/>
              </w:rPr>
              <w:t>в</w:t>
            </w:r>
            <w:proofErr w:type="gramEnd"/>
            <w:r w:rsidRPr="00C54A29">
              <w:rPr>
                <w:b/>
                <w:color w:val="000000"/>
              </w:rPr>
              <w:t>:</w:t>
            </w:r>
            <w:r w:rsidRPr="00C54A29">
              <w:t xml:space="preserve"> 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ind w:right="-1"/>
            </w:pPr>
            <w:r w:rsidRPr="00C54A29">
              <w:t>1.воде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ind w:right="-1"/>
            </w:pPr>
            <w:r w:rsidRPr="00C54A29">
              <w:t xml:space="preserve">2.70% </w:t>
            </w:r>
            <w:proofErr w:type="gramStart"/>
            <w:r w:rsidRPr="00C54A29">
              <w:t>растворе</w:t>
            </w:r>
            <w:proofErr w:type="gramEnd"/>
            <w:r w:rsidRPr="00C54A29">
              <w:t xml:space="preserve"> спирта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ind w:right="-1"/>
            </w:pPr>
            <w:r w:rsidRPr="00C54A29">
              <w:t xml:space="preserve">3.сухом </w:t>
            </w:r>
            <w:proofErr w:type="gramStart"/>
            <w:r w:rsidRPr="00C54A29">
              <w:t>виде</w:t>
            </w:r>
            <w:proofErr w:type="gramEnd"/>
          </w:p>
          <w:p w:rsidR="00B014F0" w:rsidRPr="00C54A29" w:rsidRDefault="00B014F0" w:rsidP="00B014F0">
            <w:pPr>
              <w:rPr>
                <w:b/>
                <w:color w:val="000000"/>
              </w:rPr>
            </w:pPr>
          </w:p>
        </w:tc>
      </w:tr>
      <w:tr w:rsidR="00B014F0" w:rsidRPr="00C54A29" w:rsidTr="00B014F0">
        <w:tc>
          <w:tcPr>
            <w:tcW w:w="851" w:type="dxa"/>
          </w:tcPr>
          <w:p w:rsidR="00B014F0" w:rsidRPr="00C54A29" w:rsidRDefault="00B014F0" w:rsidP="00B014F0">
            <w:pPr>
              <w:rPr>
                <w:b/>
                <w:color w:val="000000"/>
              </w:rPr>
            </w:pPr>
            <w:r w:rsidRPr="00C54A29">
              <w:rPr>
                <w:b/>
                <w:color w:val="000000"/>
              </w:rPr>
              <w:t>4.50.</w:t>
            </w:r>
          </w:p>
        </w:tc>
        <w:tc>
          <w:tcPr>
            <w:tcW w:w="8363" w:type="dxa"/>
            <w:gridSpan w:val="2"/>
          </w:tcPr>
          <w:p w:rsidR="00B014F0" w:rsidRPr="00C54A29" w:rsidRDefault="00B014F0" w:rsidP="00B014F0">
            <w:pPr>
              <w:widowControl w:val="0"/>
              <w:shd w:val="clear" w:color="auto" w:fill="FFFFFF"/>
              <w:rPr>
                <w:b/>
              </w:rPr>
            </w:pPr>
            <w:r w:rsidRPr="00C54A29">
              <w:rPr>
                <w:b/>
                <w:color w:val="000000"/>
              </w:rPr>
              <w:t>Материал для клинической перебазировки съемных протезов: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214"/>
              </w:tabs>
              <w:autoSpaceDE w:val="0"/>
              <w:autoSpaceDN w:val="0"/>
              <w:adjustRightInd w:val="0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1.этакрил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214"/>
              </w:tabs>
              <w:autoSpaceDE w:val="0"/>
              <w:autoSpaceDN w:val="0"/>
              <w:adjustRightInd w:val="0"/>
              <w:spacing w:before="5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2.фторакс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tabs>
                <w:tab w:val="left" w:pos="1214"/>
              </w:tabs>
              <w:autoSpaceDE w:val="0"/>
              <w:autoSpaceDN w:val="0"/>
              <w:adjustRightInd w:val="0"/>
              <w:ind w:right="-1"/>
              <w:rPr>
                <w:color w:val="000000"/>
              </w:rPr>
            </w:pPr>
            <w:r w:rsidRPr="00C54A29">
              <w:rPr>
                <w:color w:val="000000"/>
              </w:rPr>
              <w:t>3.протакрил</w:t>
            </w:r>
          </w:p>
          <w:p w:rsidR="00B014F0" w:rsidRPr="00C54A29" w:rsidRDefault="00B014F0" w:rsidP="00B014F0">
            <w:pPr>
              <w:widowControl w:val="0"/>
              <w:shd w:val="clear" w:color="auto" w:fill="FFFFFF"/>
              <w:ind w:right="-1"/>
              <w:rPr>
                <w:b/>
                <w:color w:val="000000"/>
              </w:rPr>
            </w:pPr>
          </w:p>
        </w:tc>
      </w:tr>
    </w:tbl>
    <w:p w:rsidR="00B014F0" w:rsidRDefault="00B014F0" w:rsidP="00B014F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02C53" w:rsidRDefault="00602C53"/>
    <w:sectPr w:rsidR="00602C53" w:rsidSect="006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734"/>
    <w:multiLevelType w:val="hybridMultilevel"/>
    <w:tmpl w:val="7BC256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0365AD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egacy w:legacy="1" w:legacySpace="360" w:legacyIndent="312"/>
      <w:lvlJc w:val="left"/>
      <w:rPr>
        <w:rFonts w:ascii="Arial" w:hAnsi="Arial" w:cs="Arial" w:hint="default"/>
      </w:rPr>
    </w:lvl>
    <w:lvl w:ilvl="3" w:tplc="0419000F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424B"/>
    <w:multiLevelType w:val="multilevel"/>
    <w:tmpl w:val="3252CCF0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070"/>
        </w:tabs>
        <w:ind w:left="307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2">
    <w:nsid w:val="4C435954"/>
    <w:multiLevelType w:val="hybridMultilevel"/>
    <w:tmpl w:val="A688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F49C7"/>
    <w:multiLevelType w:val="hybridMultilevel"/>
    <w:tmpl w:val="9B80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75EC9"/>
    <w:multiLevelType w:val="hybridMultilevel"/>
    <w:tmpl w:val="08B0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40607"/>
    <w:multiLevelType w:val="hybridMultilevel"/>
    <w:tmpl w:val="AB04560E"/>
    <w:lvl w:ilvl="0" w:tplc="0419000F">
      <w:start w:val="1"/>
      <w:numFmt w:val="decimal"/>
      <w:lvlText w:val="%1."/>
      <w:lvlJc w:val="left"/>
      <w:pPr>
        <w:tabs>
          <w:tab w:val="num" w:pos="1087"/>
        </w:tabs>
        <w:ind w:left="1070" w:hanging="34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2" w:tplc="0419001B">
      <w:start w:val="1"/>
      <w:numFmt w:val="decimal"/>
      <w:lvlText w:val="%3"/>
      <w:lvlJc w:val="left"/>
      <w:pPr>
        <w:tabs>
          <w:tab w:val="num" w:pos="3070"/>
        </w:tabs>
        <w:ind w:left="3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6">
    <w:nsid w:val="740C360A"/>
    <w:multiLevelType w:val="hybridMultilevel"/>
    <w:tmpl w:val="EFAA0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0319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84F6E"/>
    <w:multiLevelType w:val="hybridMultilevel"/>
    <w:tmpl w:val="2C06635C"/>
    <w:lvl w:ilvl="0" w:tplc="ACFE1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EF7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90F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43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6A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C4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0E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EC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2B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F0"/>
    <w:rsid w:val="00000391"/>
    <w:rsid w:val="000005B2"/>
    <w:rsid w:val="000009AF"/>
    <w:rsid w:val="00000A56"/>
    <w:rsid w:val="0000225C"/>
    <w:rsid w:val="00002304"/>
    <w:rsid w:val="00002630"/>
    <w:rsid w:val="00002C15"/>
    <w:rsid w:val="00002D2E"/>
    <w:rsid w:val="00002F76"/>
    <w:rsid w:val="0000396F"/>
    <w:rsid w:val="00004071"/>
    <w:rsid w:val="000042EB"/>
    <w:rsid w:val="00005407"/>
    <w:rsid w:val="0000601D"/>
    <w:rsid w:val="0000650A"/>
    <w:rsid w:val="00007129"/>
    <w:rsid w:val="00007838"/>
    <w:rsid w:val="000078B4"/>
    <w:rsid w:val="00010655"/>
    <w:rsid w:val="000112C0"/>
    <w:rsid w:val="0001156E"/>
    <w:rsid w:val="000118EC"/>
    <w:rsid w:val="00013322"/>
    <w:rsid w:val="00014414"/>
    <w:rsid w:val="0001466F"/>
    <w:rsid w:val="000153AC"/>
    <w:rsid w:val="00016224"/>
    <w:rsid w:val="0001727A"/>
    <w:rsid w:val="000178AD"/>
    <w:rsid w:val="000179CC"/>
    <w:rsid w:val="00017BE1"/>
    <w:rsid w:val="00020385"/>
    <w:rsid w:val="00020773"/>
    <w:rsid w:val="00020AF2"/>
    <w:rsid w:val="0002139E"/>
    <w:rsid w:val="00021839"/>
    <w:rsid w:val="00023C99"/>
    <w:rsid w:val="00023E6B"/>
    <w:rsid w:val="00025038"/>
    <w:rsid w:val="0002546F"/>
    <w:rsid w:val="000259F7"/>
    <w:rsid w:val="00026C6A"/>
    <w:rsid w:val="00026CE9"/>
    <w:rsid w:val="00027C31"/>
    <w:rsid w:val="00030201"/>
    <w:rsid w:val="000305EB"/>
    <w:rsid w:val="00030B2B"/>
    <w:rsid w:val="00030B9A"/>
    <w:rsid w:val="00031855"/>
    <w:rsid w:val="0003195E"/>
    <w:rsid w:val="00031FE8"/>
    <w:rsid w:val="00033CC7"/>
    <w:rsid w:val="00034547"/>
    <w:rsid w:val="00034E7B"/>
    <w:rsid w:val="000365EF"/>
    <w:rsid w:val="00036B88"/>
    <w:rsid w:val="000375C2"/>
    <w:rsid w:val="00040AB4"/>
    <w:rsid w:val="000414AA"/>
    <w:rsid w:val="0004204E"/>
    <w:rsid w:val="000432C7"/>
    <w:rsid w:val="00043FDB"/>
    <w:rsid w:val="00044197"/>
    <w:rsid w:val="00044629"/>
    <w:rsid w:val="00044AAA"/>
    <w:rsid w:val="000457EF"/>
    <w:rsid w:val="00045932"/>
    <w:rsid w:val="00046175"/>
    <w:rsid w:val="00046222"/>
    <w:rsid w:val="0004788C"/>
    <w:rsid w:val="00050CDB"/>
    <w:rsid w:val="00050F85"/>
    <w:rsid w:val="0005100F"/>
    <w:rsid w:val="0005108D"/>
    <w:rsid w:val="00051939"/>
    <w:rsid w:val="00052931"/>
    <w:rsid w:val="00052935"/>
    <w:rsid w:val="00053E3E"/>
    <w:rsid w:val="00054D5F"/>
    <w:rsid w:val="00055DDD"/>
    <w:rsid w:val="000562CC"/>
    <w:rsid w:val="0005736E"/>
    <w:rsid w:val="00057635"/>
    <w:rsid w:val="00057B69"/>
    <w:rsid w:val="00057FBA"/>
    <w:rsid w:val="0006031F"/>
    <w:rsid w:val="00060C67"/>
    <w:rsid w:val="00061BD3"/>
    <w:rsid w:val="00062344"/>
    <w:rsid w:val="00064D15"/>
    <w:rsid w:val="0006522C"/>
    <w:rsid w:val="000652BB"/>
    <w:rsid w:val="000657AE"/>
    <w:rsid w:val="00065B90"/>
    <w:rsid w:val="0006707C"/>
    <w:rsid w:val="00067204"/>
    <w:rsid w:val="000709CB"/>
    <w:rsid w:val="000715AD"/>
    <w:rsid w:val="00073EE8"/>
    <w:rsid w:val="000740B1"/>
    <w:rsid w:val="000745B3"/>
    <w:rsid w:val="00074BB5"/>
    <w:rsid w:val="00074F1A"/>
    <w:rsid w:val="00075042"/>
    <w:rsid w:val="0007580B"/>
    <w:rsid w:val="00075CDC"/>
    <w:rsid w:val="00076384"/>
    <w:rsid w:val="000767EC"/>
    <w:rsid w:val="00076C65"/>
    <w:rsid w:val="00076CB1"/>
    <w:rsid w:val="0007767E"/>
    <w:rsid w:val="00077742"/>
    <w:rsid w:val="000779D8"/>
    <w:rsid w:val="00077AE8"/>
    <w:rsid w:val="00077BA3"/>
    <w:rsid w:val="00080153"/>
    <w:rsid w:val="00080520"/>
    <w:rsid w:val="000810DA"/>
    <w:rsid w:val="0008149D"/>
    <w:rsid w:val="000817A2"/>
    <w:rsid w:val="00083F9B"/>
    <w:rsid w:val="00084107"/>
    <w:rsid w:val="0008412A"/>
    <w:rsid w:val="00084543"/>
    <w:rsid w:val="00084F7A"/>
    <w:rsid w:val="00086457"/>
    <w:rsid w:val="00086940"/>
    <w:rsid w:val="000869DB"/>
    <w:rsid w:val="00086B7B"/>
    <w:rsid w:val="00087143"/>
    <w:rsid w:val="00087DEC"/>
    <w:rsid w:val="00090F79"/>
    <w:rsid w:val="000914EC"/>
    <w:rsid w:val="00092509"/>
    <w:rsid w:val="0009298E"/>
    <w:rsid w:val="00093012"/>
    <w:rsid w:val="00093032"/>
    <w:rsid w:val="0009348C"/>
    <w:rsid w:val="00093E0F"/>
    <w:rsid w:val="000947EC"/>
    <w:rsid w:val="00094981"/>
    <w:rsid w:val="0009529A"/>
    <w:rsid w:val="00095CF0"/>
    <w:rsid w:val="0009606F"/>
    <w:rsid w:val="0009609C"/>
    <w:rsid w:val="0009645C"/>
    <w:rsid w:val="00096F47"/>
    <w:rsid w:val="000A0026"/>
    <w:rsid w:val="000A0586"/>
    <w:rsid w:val="000A119E"/>
    <w:rsid w:val="000A382B"/>
    <w:rsid w:val="000A39D1"/>
    <w:rsid w:val="000A4102"/>
    <w:rsid w:val="000A4279"/>
    <w:rsid w:val="000A4B65"/>
    <w:rsid w:val="000A5117"/>
    <w:rsid w:val="000A554E"/>
    <w:rsid w:val="000A58C1"/>
    <w:rsid w:val="000A6821"/>
    <w:rsid w:val="000A6E62"/>
    <w:rsid w:val="000A711E"/>
    <w:rsid w:val="000B02AB"/>
    <w:rsid w:val="000B0686"/>
    <w:rsid w:val="000B0C67"/>
    <w:rsid w:val="000B0E99"/>
    <w:rsid w:val="000B1A1C"/>
    <w:rsid w:val="000B1E79"/>
    <w:rsid w:val="000B274E"/>
    <w:rsid w:val="000B2E5B"/>
    <w:rsid w:val="000B2E61"/>
    <w:rsid w:val="000B332F"/>
    <w:rsid w:val="000B4771"/>
    <w:rsid w:val="000B485C"/>
    <w:rsid w:val="000B49D5"/>
    <w:rsid w:val="000B4ADD"/>
    <w:rsid w:val="000B51BC"/>
    <w:rsid w:val="000B6472"/>
    <w:rsid w:val="000B69C5"/>
    <w:rsid w:val="000B6B3C"/>
    <w:rsid w:val="000B6CB4"/>
    <w:rsid w:val="000B6CF2"/>
    <w:rsid w:val="000B76B2"/>
    <w:rsid w:val="000B7E23"/>
    <w:rsid w:val="000C000B"/>
    <w:rsid w:val="000C0E12"/>
    <w:rsid w:val="000C1FFA"/>
    <w:rsid w:val="000C26F7"/>
    <w:rsid w:val="000C48EF"/>
    <w:rsid w:val="000C4BA8"/>
    <w:rsid w:val="000C5542"/>
    <w:rsid w:val="000C693B"/>
    <w:rsid w:val="000C77CC"/>
    <w:rsid w:val="000C7B5C"/>
    <w:rsid w:val="000D001F"/>
    <w:rsid w:val="000D014C"/>
    <w:rsid w:val="000D06E4"/>
    <w:rsid w:val="000D2388"/>
    <w:rsid w:val="000D2C75"/>
    <w:rsid w:val="000D3B16"/>
    <w:rsid w:val="000D3EF0"/>
    <w:rsid w:val="000D4A4C"/>
    <w:rsid w:val="000D59CA"/>
    <w:rsid w:val="000D770A"/>
    <w:rsid w:val="000D7992"/>
    <w:rsid w:val="000D7CB0"/>
    <w:rsid w:val="000E06B3"/>
    <w:rsid w:val="000E0B4A"/>
    <w:rsid w:val="000E561F"/>
    <w:rsid w:val="000E5974"/>
    <w:rsid w:val="000E6C24"/>
    <w:rsid w:val="000E6EAC"/>
    <w:rsid w:val="000E7255"/>
    <w:rsid w:val="000E72E8"/>
    <w:rsid w:val="000E7464"/>
    <w:rsid w:val="000E798A"/>
    <w:rsid w:val="000E7E65"/>
    <w:rsid w:val="000F0861"/>
    <w:rsid w:val="000F0CD6"/>
    <w:rsid w:val="000F0ED8"/>
    <w:rsid w:val="000F1EAF"/>
    <w:rsid w:val="000F27DC"/>
    <w:rsid w:val="000F2A61"/>
    <w:rsid w:val="000F2DA7"/>
    <w:rsid w:val="000F329B"/>
    <w:rsid w:val="000F3817"/>
    <w:rsid w:val="000F39E3"/>
    <w:rsid w:val="000F3FF0"/>
    <w:rsid w:val="000F4657"/>
    <w:rsid w:val="000F4DCD"/>
    <w:rsid w:val="000F59C5"/>
    <w:rsid w:val="000F6D91"/>
    <w:rsid w:val="000F6EB7"/>
    <w:rsid w:val="000F7209"/>
    <w:rsid w:val="000F75E0"/>
    <w:rsid w:val="000F77BD"/>
    <w:rsid w:val="001000F9"/>
    <w:rsid w:val="0010062A"/>
    <w:rsid w:val="001013DD"/>
    <w:rsid w:val="001015BB"/>
    <w:rsid w:val="00101B01"/>
    <w:rsid w:val="00101B8B"/>
    <w:rsid w:val="001020DB"/>
    <w:rsid w:val="001021F0"/>
    <w:rsid w:val="00102218"/>
    <w:rsid w:val="00102DE4"/>
    <w:rsid w:val="00103C35"/>
    <w:rsid w:val="00103DDF"/>
    <w:rsid w:val="0010424C"/>
    <w:rsid w:val="00104908"/>
    <w:rsid w:val="0010490A"/>
    <w:rsid w:val="00104D2D"/>
    <w:rsid w:val="00105923"/>
    <w:rsid w:val="00106253"/>
    <w:rsid w:val="00106464"/>
    <w:rsid w:val="0010692B"/>
    <w:rsid w:val="00107357"/>
    <w:rsid w:val="00107CBE"/>
    <w:rsid w:val="00107E42"/>
    <w:rsid w:val="001101A5"/>
    <w:rsid w:val="00110347"/>
    <w:rsid w:val="001110F9"/>
    <w:rsid w:val="00112B87"/>
    <w:rsid w:val="00112D4D"/>
    <w:rsid w:val="00113C15"/>
    <w:rsid w:val="00114E4E"/>
    <w:rsid w:val="00115DB9"/>
    <w:rsid w:val="00115FA1"/>
    <w:rsid w:val="00116224"/>
    <w:rsid w:val="001171FA"/>
    <w:rsid w:val="0011756A"/>
    <w:rsid w:val="001175C3"/>
    <w:rsid w:val="0011799B"/>
    <w:rsid w:val="001201C7"/>
    <w:rsid w:val="00120985"/>
    <w:rsid w:val="00120E2C"/>
    <w:rsid w:val="00121883"/>
    <w:rsid w:val="00122519"/>
    <w:rsid w:val="00122884"/>
    <w:rsid w:val="00123D74"/>
    <w:rsid w:val="001245B9"/>
    <w:rsid w:val="00124D2F"/>
    <w:rsid w:val="00124E19"/>
    <w:rsid w:val="001256CC"/>
    <w:rsid w:val="00126264"/>
    <w:rsid w:val="001262E2"/>
    <w:rsid w:val="001269B9"/>
    <w:rsid w:val="00126BA5"/>
    <w:rsid w:val="00127512"/>
    <w:rsid w:val="00130853"/>
    <w:rsid w:val="00130D59"/>
    <w:rsid w:val="00130F3C"/>
    <w:rsid w:val="0013181F"/>
    <w:rsid w:val="00131AB2"/>
    <w:rsid w:val="00131D8A"/>
    <w:rsid w:val="00132C83"/>
    <w:rsid w:val="00132F1B"/>
    <w:rsid w:val="00133108"/>
    <w:rsid w:val="00133A85"/>
    <w:rsid w:val="00133AFC"/>
    <w:rsid w:val="00134382"/>
    <w:rsid w:val="001349B0"/>
    <w:rsid w:val="00135CB6"/>
    <w:rsid w:val="00136612"/>
    <w:rsid w:val="00136FAA"/>
    <w:rsid w:val="00137556"/>
    <w:rsid w:val="00137762"/>
    <w:rsid w:val="001379D5"/>
    <w:rsid w:val="00137A2F"/>
    <w:rsid w:val="001407F4"/>
    <w:rsid w:val="00140F42"/>
    <w:rsid w:val="00141512"/>
    <w:rsid w:val="00142402"/>
    <w:rsid w:val="001427AC"/>
    <w:rsid w:val="00142F0B"/>
    <w:rsid w:val="0014410C"/>
    <w:rsid w:val="001456D4"/>
    <w:rsid w:val="00147272"/>
    <w:rsid w:val="00150A8D"/>
    <w:rsid w:val="00151AAE"/>
    <w:rsid w:val="00151C54"/>
    <w:rsid w:val="00152412"/>
    <w:rsid w:val="0015339B"/>
    <w:rsid w:val="001539FC"/>
    <w:rsid w:val="00154CDA"/>
    <w:rsid w:val="001559C6"/>
    <w:rsid w:val="00156744"/>
    <w:rsid w:val="001567E0"/>
    <w:rsid w:val="0015747B"/>
    <w:rsid w:val="00157BA9"/>
    <w:rsid w:val="00160450"/>
    <w:rsid w:val="00160842"/>
    <w:rsid w:val="00160CCB"/>
    <w:rsid w:val="00160D48"/>
    <w:rsid w:val="00161998"/>
    <w:rsid w:val="00161CA5"/>
    <w:rsid w:val="00162179"/>
    <w:rsid w:val="001623B7"/>
    <w:rsid w:val="00163024"/>
    <w:rsid w:val="00163860"/>
    <w:rsid w:val="00163B5B"/>
    <w:rsid w:val="00163E64"/>
    <w:rsid w:val="001648FD"/>
    <w:rsid w:val="0016646D"/>
    <w:rsid w:val="0016690C"/>
    <w:rsid w:val="00166EC4"/>
    <w:rsid w:val="00167378"/>
    <w:rsid w:val="0016753A"/>
    <w:rsid w:val="00170A07"/>
    <w:rsid w:val="00170B98"/>
    <w:rsid w:val="00170D0B"/>
    <w:rsid w:val="00170F7C"/>
    <w:rsid w:val="00173339"/>
    <w:rsid w:val="001735C5"/>
    <w:rsid w:val="00173A39"/>
    <w:rsid w:val="00173F3C"/>
    <w:rsid w:val="00174AD7"/>
    <w:rsid w:val="00175352"/>
    <w:rsid w:val="00175E46"/>
    <w:rsid w:val="001760FD"/>
    <w:rsid w:val="001765FC"/>
    <w:rsid w:val="00180972"/>
    <w:rsid w:val="00180E7B"/>
    <w:rsid w:val="001812C2"/>
    <w:rsid w:val="00181CEF"/>
    <w:rsid w:val="001825B4"/>
    <w:rsid w:val="001835D3"/>
    <w:rsid w:val="0018485D"/>
    <w:rsid w:val="00184CF1"/>
    <w:rsid w:val="001850BE"/>
    <w:rsid w:val="0018516A"/>
    <w:rsid w:val="001856C8"/>
    <w:rsid w:val="00185EA6"/>
    <w:rsid w:val="001863A8"/>
    <w:rsid w:val="001863D3"/>
    <w:rsid w:val="00186B02"/>
    <w:rsid w:val="00187A14"/>
    <w:rsid w:val="00190B6A"/>
    <w:rsid w:val="00190C8B"/>
    <w:rsid w:val="00190DF9"/>
    <w:rsid w:val="00192A80"/>
    <w:rsid w:val="00192BC2"/>
    <w:rsid w:val="00194584"/>
    <w:rsid w:val="00196130"/>
    <w:rsid w:val="00196410"/>
    <w:rsid w:val="00197EE0"/>
    <w:rsid w:val="001A1A5A"/>
    <w:rsid w:val="001A2D7C"/>
    <w:rsid w:val="001A3110"/>
    <w:rsid w:val="001A340B"/>
    <w:rsid w:val="001A495B"/>
    <w:rsid w:val="001A647F"/>
    <w:rsid w:val="001A6862"/>
    <w:rsid w:val="001A68FD"/>
    <w:rsid w:val="001A6B63"/>
    <w:rsid w:val="001A78D3"/>
    <w:rsid w:val="001B01D7"/>
    <w:rsid w:val="001B1A98"/>
    <w:rsid w:val="001B210D"/>
    <w:rsid w:val="001B2C5E"/>
    <w:rsid w:val="001B312E"/>
    <w:rsid w:val="001B401C"/>
    <w:rsid w:val="001B4A66"/>
    <w:rsid w:val="001B5120"/>
    <w:rsid w:val="001B5EB2"/>
    <w:rsid w:val="001B6760"/>
    <w:rsid w:val="001B6798"/>
    <w:rsid w:val="001B687C"/>
    <w:rsid w:val="001B7A6E"/>
    <w:rsid w:val="001C08DB"/>
    <w:rsid w:val="001C13A7"/>
    <w:rsid w:val="001C1751"/>
    <w:rsid w:val="001C2E45"/>
    <w:rsid w:val="001C3154"/>
    <w:rsid w:val="001C351A"/>
    <w:rsid w:val="001C3CBE"/>
    <w:rsid w:val="001C4338"/>
    <w:rsid w:val="001C4572"/>
    <w:rsid w:val="001C5B8F"/>
    <w:rsid w:val="001C64DC"/>
    <w:rsid w:val="001C724D"/>
    <w:rsid w:val="001C72C1"/>
    <w:rsid w:val="001C7CD8"/>
    <w:rsid w:val="001D090C"/>
    <w:rsid w:val="001D0A73"/>
    <w:rsid w:val="001D15F1"/>
    <w:rsid w:val="001D25C3"/>
    <w:rsid w:val="001D27DB"/>
    <w:rsid w:val="001D2826"/>
    <w:rsid w:val="001D3DAF"/>
    <w:rsid w:val="001D468E"/>
    <w:rsid w:val="001D48E8"/>
    <w:rsid w:val="001D4D64"/>
    <w:rsid w:val="001D6555"/>
    <w:rsid w:val="001D6D48"/>
    <w:rsid w:val="001D748F"/>
    <w:rsid w:val="001E0809"/>
    <w:rsid w:val="001E1D2F"/>
    <w:rsid w:val="001E2FA5"/>
    <w:rsid w:val="001E3E7E"/>
    <w:rsid w:val="001E430E"/>
    <w:rsid w:val="001E4519"/>
    <w:rsid w:val="001E5196"/>
    <w:rsid w:val="001E5D4C"/>
    <w:rsid w:val="001E7C95"/>
    <w:rsid w:val="001E7E89"/>
    <w:rsid w:val="001E7FCE"/>
    <w:rsid w:val="001F0005"/>
    <w:rsid w:val="001F04B2"/>
    <w:rsid w:val="001F068D"/>
    <w:rsid w:val="001F08C7"/>
    <w:rsid w:val="001F0E43"/>
    <w:rsid w:val="001F2752"/>
    <w:rsid w:val="001F2887"/>
    <w:rsid w:val="001F2BCA"/>
    <w:rsid w:val="001F4A3B"/>
    <w:rsid w:val="001F4F9E"/>
    <w:rsid w:val="001F5351"/>
    <w:rsid w:val="001F5EBB"/>
    <w:rsid w:val="001F6684"/>
    <w:rsid w:val="001F698E"/>
    <w:rsid w:val="001F7021"/>
    <w:rsid w:val="00201419"/>
    <w:rsid w:val="002016A2"/>
    <w:rsid w:val="00201D72"/>
    <w:rsid w:val="00201DE4"/>
    <w:rsid w:val="00203892"/>
    <w:rsid w:val="002049F8"/>
    <w:rsid w:val="00204FF2"/>
    <w:rsid w:val="00205087"/>
    <w:rsid w:val="00207AAB"/>
    <w:rsid w:val="00210A6E"/>
    <w:rsid w:val="0021131E"/>
    <w:rsid w:val="00211AF0"/>
    <w:rsid w:val="00212346"/>
    <w:rsid w:val="00213728"/>
    <w:rsid w:val="002137CB"/>
    <w:rsid w:val="002138A3"/>
    <w:rsid w:val="00213933"/>
    <w:rsid w:val="002148BE"/>
    <w:rsid w:val="00214A28"/>
    <w:rsid w:val="00214A36"/>
    <w:rsid w:val="002150E0"/>
    <w:rsid w:val="00215D6C"/>
    <w:rsid w:val="002162A5"/>
    <w:rsid w:val="00217E45"/>
    <w:rsid w:val="002201AC"/>
    <w:rsid w:val="00220FE7"/>
    <w:rsid w:val="00221E5C"/>
    <w:rsid w:val="00222296"/>
    <w:rsid w:val="002239DC"/>
    <w:rsid w:val="00224D34"/>
    <w:rsid w:val="002251D7"/>
    <w:rsid w:val="00225C72"/>
    <w:rsid w:val="0022623D"/>
    <w:rsid w:val="00227442"/>
    <w:rsid w:val="00230B7B"/>
    <w:rsid w:val="00230EBD"/>
    <w:rsid w:val="0023110F"/>
    <w:rsid w:val="00231A8F"/>
    <w:rsid w:val="00234AD0"/>
    <w:rsid w:val="0023509D"/>
    <w:rsid w:val="002353C8"/>
    <w:rsid w:val="00242045"/>
    <w:rsid w:val="00242C40"/>
    <w:rsid w:val="00243246"/>
    <w:rsid w:val="0024452C"/>
    <w:rsid w:val="00244530"/>
    <w:rsid w:val="0024690A"/>
    <w:rsid w:val="002475DB"/>
    <w:rsid w:val="00247D38"/>
    <w:rsid w:val="00247FBA"/>
    <w:rsid w:val="0025012F"/>
    <w:rsid w:val="00250548"/>
    <w:rsid w:val="00252A43"/>
    <w:rsid w:val="0025358A"/>
    <w:rsid w:val="00253F63"/>
    <w:rsid w:val="002541BF"/>
    <w:rsid w:val="002553AF"/>
    <w:rsid w:val="00255FC7"/>
    <w:rsid w:val="0025643B"/>
    <w:rsid w:val="00260323"/>
    <w:rsid w:val="002619D9"/>
    <w:rsid w:val="002626C0"/>
    <w:rsid w:val="00262EDA"/>
    <w:rsid w:val="00263092"/>
    <w:rsid w:val="0026436F"/>
    <w:rsid w:val="00265674"/>
    <w:rsid w:val="00266259"/>
    <w:rsid w:val="0026673C"/>
    <w:rsid w:val="0026676E"/>
    <w:rsid w:val="002672EA"/>
    <w:rsid w:val="0027001E"/>
    <w:rsid w:val="002715ED"/>
    <w:rsid w:val="00271C58"/>
    <w:rsid w:val="00271D0A"/>
    <w:rsid w:val="00271FE7"/>
    <w:rsid w:val="00272B3F"/>
    <w:rsid w:val="00272DDB"/>
    <w:rsid w:val="00274F78"/>
    <w:rsid w:val="00275868"/>
    <w:rsid w:val="00275AA0"/>
    <w:rsid w:val="00275C73"/>
    <w:rsid w:val="002778B0"/>
    <w:rsid w:val="00277BD3"/>
    <w:rsid w:val="00277C0B"/>
    <w:rsid w:val="00277CD9"/>
    <w:rsid w:val="00277F43"/>
    <w:rsid w:val="00280B98"/>
    <w:rsid w:val="00280BD5"/>
    <w:rsid w:val="00281AC9"/>
    <w:rsid w:val="00282AEE"/>
    <w:rsid w:val="0028342B"/>
    <w:rsid w:val="00283A29"/>
    <w:rsid w:val="00283B79"/>
    <w:rsid w:val="00283F63"/>
    <w:rsid w:val="00284A35"/>
    <w:rsid w:val="00284D92"/>
    <w:rsid w:val="00286E0F"/>
    <w:rsid w:val="00287218"/>
    <w:rsid w:val="00287865"/>
    <w:rsid w:val="002879B0"/>
    <w:rsid w:val="00290427"/>
    <w:rsid w:val="00290544"/>
    <w:rsid w:val="0029089B"/>
    <w:rsid w:val="00291B3E"/>
    <w:rsid w:val="00291D04"/>
    <w:rsid w:val="00292034"/>
    <w:rsid w:val="00293FFB"/>
    <w:rsid w:val="002953BB"/>
    <w:rsid w:val="002954AC"/>
    <w:rsid w:val="00295762"/>
    <w:rsid w:val="00295B37"/>
    <w:rsid w:val="0029748B"/>
    <w:rsid w:val="00297C18"/>
    <w:rsid w:val="00297CAC"/>
    <w:rsid w:val="00297E59"/>
    <w:rsid w:val="002A05B3"/>
    <w:rsid w:val="002A0824"/>
    <w:rsid w:val="002A0920"/>
    <w:rsid w:val="002A0B6D"/>
    <w:rsid w:val="002A0B8D"/>
    <w:rsid w:val="002A157F"/>
    <w:rsid w:val="002A2FFF"/>
    <w:rsid w:val="002A3074"/>
    <w:rsid w:val="002A55F7"/>
    <w:rsid w:val="002A68A4"/>
    <w:rsid w:val="002A7204"/>
    <w:rsid w:val="002A7305"/>
    <w:rsid w:val="002B0AAB"/>
    <w:rsid w:val="002B1293"/>
    <w:rsid w:val="002B18E2"/>
    <w:rsid w:val="002B2286"/>
    <w:rsid w:val="002B2E6C"/>
    <w:rsid w:val="002B5240"/>
    <w:rsid w:val="002B53F4"/>
    <w:rsid w:val="002B6898"/>
    <w:rsid w:val="002B6A79"/>
    <w:rsid w:val="002C07FA"/>
    <w:rsid w:val="002C12B0"/>
    <w:rsid w:val="002C19A9"/>
    <w:rsid w:val="002C30F2"/>
    <w:rsid w:val="002C3A91"/>
    <w:rsid w:val="002C4E8F"/>
    <w:rsid w:val="002C58B7"/>
    <w:rsid w:val="002C5A73"/>
    <w:rsid w:val="002C695D"/>
    <w:rsid w:val="002C6F61"/>
    <w:rsid w:val="002C7802"/>
    <w:rsid w:val="002D04F5"/>
    <w:rsid w:val="002D1327"/>
    <w:rsid w:val="002D1BEA"/>
    <w:rsid w:val="002D1F90"/>
    <w:rsid w:val="002D2BF1"/>
    <w:rsid w:val="002D2EA3"/>
    <w:rsid w:val="002D37D4"/>
    <w:rsid w:val="002D612D"/>
    <w:rsid w:val="002D6383"/>
    <w:rsid w:val="002D67C4"/>
    <w:rsid w:val="002D7334"/>
    <w:rsid w:val="002D7850"/>
    <w:rsid w:val="002D7A28"/>
    <w:rsid w:val="002E0C9E"/>
    <w:rsid w:val="002E1532"/>
    <w:rsid w:val="002E1F96"/>
    <w:rsid w:val="002E5A97"/>
    <w:rsid w:val="002E64F6"/>
    <w:rsid w:val="002E7129"/>
    <w:rsid w:val="002E7D4F"/>
    <w:rsid w:val="002F0251"/>
    <w:rsid w:val="002F0304"/>
    <w:rsid w:val="002F0FC1"/>
    <w:rsid w:val="002F1011"/>
    <w:rsid w:val="002F114A"/>
    <w:rsid w:val="002F18DB"/>
    <w:rsid w:val="002F1B87"/>
    <w:rsid w:val="002F21AA"/>
    <w:rsid w:val="002F238A"/>
    <w:rsid w:val="002F35E8"/>
    <w:rsid w:val="002F3A6D"/>
    <w:rsid w:val="002F429D"/>
    <w:rsid w:val="002F43B7"/>
    <w:rsid w:val="002F4A86"/>
    <w:rsid w:val="002F4E54"/>
    <w:rsid w:val="002F4EE0"/>
    <w:rsid w:val="002F5321"/>
    <w:rsid w:val="002F597C"/>
    <w:rsid w:val="002F5C4F"/>
    <w:rsid w:val="002F7D1D"/>
    <w:rsid w:val="00300558"/>
    <w:rsid w:val="00300663"/>
    <w:rsid w:val="00300964"/>
    <w:rsid w:val="00300E0F"/>
    <w:rsid w:val="0030561D"/>
    <w:rsid w:val="003057D2"/>
    <w:rsid w:val="00305A83"/>
    <w:rsid w:val="00305BEF"/>
    <w:rsid w:val="003068BA"/>
    <w:rsid w:val="00307692"/>
    <w:rsid w:val="0031066F"/>
    <w:rsid w:val="003119BF"/>
    <w:rsid w:val="003125A5"/>
    <w:rsid w:val="0031270C"/>
    <w:rsid w:val="0031370B"/>
    <w:rsid w:val="0031470B"/>
    <w:rsid w:val="00315432"/>
    <w:rsid w:val="0031604E"/>
    <w:rsid w:val="003161AF"/>
    <w:rsid w:val="00316280"/>
    <w:rsid w:val="00316E9F"/>
    <w:rsid w:val="00320D4E"/>
    <w:rsid w:val="003218F0"/>
    <w:rsid w:val="00321E59"/>
    <w:rsid w:val="0032205C"/>
    <w:rsid w:val="0032230A"/>
    <w:rsid w:val="003223AE"/>
    <w:rsid w:val="00323BAA"/>
    <w:rsid w:val="0032455D"/>
    <w:rsid w:val="00325631"/>
    <w:rsid w:val="00325C12"/>
    <w:rsid w:val="0032712F"/>
    <w:rsid w:val="003272C6"/>
    <w:rsid w:val="003276D7"/>
    <w:rsid w:val="0032773D"/>
    <w:rsid w:val="003300E1"/>
    <w:rsid w:val="0033092F"/>
    <w:rsid w:val="003313F8"/>
    <w:rsid w:val="00331D0E"/>
    <w:rsid w:val="00331EA4"/>
    <w:rsid w:val="00332C7A"/>
    <w:rsid w:val="00333332"/>
    <w:rsid w:val="0033403E"/>
    <w:rsid w:val="00334208"/>
    <w:rsid w:val="00334227"/>
    <w:rsid w:val="003349B5"/>
    <w:rsid w:val="003353C4"/>
    <w:rsid w:val="00335B0C"/>
    <w:rsid w:val="00336A7C"/>
    <w:rsid w:val="003370D6"/>
    <w:rsid w:val="00337A8B"/>
    <w:rsid w:val="003405EC"/>
    <w:rsid w:val="00340692"/>
    <w:rsid w:val="00342C1E"/>
    <w:rsid w:val="00343143"/>
    <w:rsid w:val="00343662"/>
    <w:rsid w:val="00344455"/>
    <w:rsid w:val="003446C1"/>
    <w:rsid w:val="00344DDB"/>
    <w:rsid w:val="00345E6F"/>
    <w:rsid w:val="00347EE9"/>
    <w:rsid w:val="003502AE"/>
    <w:rsid w:val="0035200E"/>
    <w:rsid w:val="003521BC"/>
    <w:rsid w:val="00352F07"/>
    <w:rsid w:val="00353138"/>
    <w:rsid w:val="00354AD2"/>
    <w:rsid w:val="00355A3F"/>
    <w:rsid w:val="00356039"/>
    <w:rsid w:val="0035615C"/>
    <w:rsid w:val="0035754D"/>
    <w:rsid w:val="00357CAA"/>
    <w:rsid w:val="00362026"/>
    <w:rsid w:val="003622ED"/>
    <w:rsid w:val="00362CD9"/>
    <w:rsid w:val="003634EE"/>
    <w:rsid w:val="00363E06"/>
    <w:rsid w:val="00363E53"/>
    <w:rsid w:val="00364D49"/>
    <w:rsid w:val="003658DF"/>
    <w:rsid w:val="00366363"/>
    <w:rsid w:val="0036646D"/>
    <w:rsid w:val="00366500"/>
    <w:rsid w:val="00367ACF"/>
    <w:rsid w:val="003701A1"/>
    <w:rsid w:val="003702C6"/>
    <w:rsid w:val="00371D81"/>
    <w:rsid w:val="003726C3"/>
    <w:rsid w:val="00372AE5"/>
    <w:rsid w:val="00373AA8"/>
    <w:rsid w:val="00373B9B"/>
    <w:rsid w:val="003743BB"/>
    <w:rsid w:val="003748B5"/>
    <w:rsid w:val="0037501C"/>
    <w:rsid w:val="0037582A"/>
    <w:rsid w:val="003776DE"/>
    <w:rsid w:val="00377CF5"/>
    <w:rsid w:val="003805C5"/>
    <w:rsid w:val="00381002"/>
    <w:rsid w:val="0038208B"/>
    <w:rsid w:val="00383055"/>
    <w:rsid w:val="00383334"/>
    <w:rsid w:val="003838DF"/>
    <w:rsid w:val="00383A98"/>
    <w:rsid w:val="00383B21"/>
    <w:rsid w:val="00384741"/>
    <w:rsid w:val="00384BFD"/>
    <w:rsid w:val="00384CDC"/>
    <w:rsid w:val="00385C90"/>
    <w:rsid w:val="00385E2B"/>
    <w:rsid w:val="00387A08"/>
    <w:rsid w:val="00387C1E"/>
    <w:rsid w:val="0039048B"/>
    <w:rsid w:val="003913E9"/>
    <w:rsid w:val="00391FED"/>
    <w:rsid w:val="00392757"/>
    <w:rsid w:val="003930DB"/>
    <w:rsid w:val="00393EDF"/>
    <w:rsid w:val="00394B56"/>
    <w:rsid w:val="00395623"/>
    <w:rsid w:val="00395A3F"/>
    <w:rsid w:val="00395B94"/>
    <w:rsid w:val="00395BE7"/>
    <w:rsid w:val="003960A4"/>
    <w:rsid w:val="00397641"/>
    <w:rsid w:val="003A0349"/>
    <w:rsid w:val="003A0D87"/>
    <w:rsid w:val="003A1E77"/>
    <w:rsid w:val="003A1EC9"/>
    <w:rsid w:val="003A265C"/>
    <w:rsid w:val="003A2842"/>
    <w:rsid w:val="003A2F52"/>
    <w:rsid w:val="003A3373"/>
    <w:rsid w:val="003A366B"/>
    <w:rsid w:val="003A3AC8"/>
    <w:rsid w:val="003A498E"/>
    <w:rsid w:val="003A4EE9"/>
    <w:rsid w:val="003A586A"/>
    <w:rsid w:val="003A689C"/>
    <w:rsid w:val="003A7AC0"/>
    <w:rsid w:val="003B0407"/>
    <w:rsid w:val="003B06F5"/>
    <w:rsid w:val="003B07E8"/>
    <w:rsid w:val="003B0CF6"/>
    <w:rsid w:val="003B0DF6"/>
    <w:rsid w:val="003B11E8"/>
    <w:rsid w:val="003B2542"/>
    <w:rsid w:val="003B3043"/>
    <w:rsid w:val="003B365C"/>
    <w:rsid w:val="003B3F11"/>
    <w:rsid w:val="003B49CF"/>
    <w:rsid w:val="003B7086"/>
    <w:rsid w:val="003B7164"/>
    <w:rsid w:val="003B7CDD"/>
    <w:rsid w:val="003C0E97"/>
    <w:rsid w:val="003C4108"/>
    <w:rsid w:val="003C4637"/>
    <w:rsid w:val="003C51D1"/>
    <w:rsid w:val="003C7565"/>
    <w:rsid w:val="003C7EF0"/>
    <w:rsid w:val="003D0DCF"/>
    <w:rsid w:val="003D10C8"/>
    <w:rsid w:val="003D1750"/>
    <w:rsid w:val="003D1879"/>
    <w:rsid w:val="003D1F21"/>
    <w:rsid w:val="003D235A"/>
    <w:rsid w:val="003D2691"/>
    <w:rsid w:val="003D2D54"/>
    <w:rsid w:val="003D2E9E"/>
    <w:rsid w:val="003D44B3"/>
    <w:rsid w:val="003D44F5"/>
    <w:rsid w:val="003D51F5"/>
    <w:rsid w:val="003D6495"/>
    <w:rsid w:val="003D7AE1"/>
    <w:rsid w:val="003E00C0"/>
    <w:rsid w:val="003E0B57"/>
    <w:rsid w:val="003E0FB7"/>
    <w:rsid w:val="003E15FD"/>
    <w:rsid w:val="003E1724"/>
    <w:rsid w:val="003E2A36"/>
    <w:rsid w:val="003E2D09"/>
    <w:rsid w:val="003E36C0"/>
    <w:rsid w:val="003E3B50"/>
    <w:rsid w:val="003E3C01"/>
    <w:rsid w:val="003E50BC"/>
    <w:rsid w:val="003E62D0"/>
    <w:rsid w:val="003F0335"/>
    <w:rsid w:val="003F06B0"/>
    <w:rsid w:val="003F15CB"/>
    <w:rsid w:val="003F2709"/>
    <w:rsid w:val="003F3BA4"/>
    <w:rsid w:val="003F455A"/>
    <w:rsid w:val="003F4AD9"/>
    <w:rsid w:val="003F5944"/>
    <w:rsid w:val="003F5A77"/>
    <w:rsid w:val="003F74F9"/>
    <w:rsid w:val="003F762F"/>
    <w:rsid w:val="003F79D0"/>
    <w:rsid w:val="003F7E51"/>
    <w:rsid w:val="004008A4"/>
    <w:rsid w:val="00400A6F"/>
    <w:rsid w:val="00400D2C"/>
    <w:rsid w:val="00401BAD"/>
    <w:rsid w:val="00401BBB"/>
    <w:rsid w:val="004021F2"/>
    <w:rsid w:val="00402714"/>
    <w:rsid w:val="00402923"/>
    <w:rsid w:val="00403A0D"/>
    <w:rsid w:val="00407B00"/>
    <w:rsid w:val="0041097C"/>
    <w:rsid w:val="00410EDC"/>
    <w:rsid w:val="00410FE0"/>
    <w:rsid w:val="0041103C"/>
    <w:rsid w:val="004115B8"/>
    <w:rsid w:val="00411D77"/>
    <w:rsid w:val="0041239C"/>
    <w:rsid w:val="00412521"/>
    <w:rsid w:val="004131FB"/>
    <w:rsid w:val="004134A1"/>
    <w:rsid w:val="00414159"/>
    <w:rsid w:val="004144C5"/>
    <w:rsid w:val="00414659"/>
    <w:rsid w:val="00415A2F"/>
    <w:rsid w:val="00416A1E"/>
    <w:rsid w:val="00416C3D"/>
    <w:rsid w:val="004173C5"/>
    <w:rsid w:val="00417863"/>
    <w:rsid w:val="00417E27"/>
    <w:rsid w:val="0042139F"/>
    <w:rsid w:val="004221DA"/>
    <w:rsid w:val="00422802"/>
    <w:rsid w:val="004247BF"/>
    <w:rsid w:val="00424FEE"/>
    <w:rsid w:val="004250C7"/>
    <w:rsid w:val="004251BE"/>
    <w:rsid w:val="00425C05"/>
    <w:rsid w:val="00425C40"/>
    <w:rsid w:val="00426105"/>
    <w:rsid w:val="00426ADA"/>
    <w:rsid w:val="00426B78"/>
    <w:rsid w:val="00430B82"/>
    <w:rsid w:val="004311F3"/>
    <w:rsid w:val="00431B71"/>
    <w:rsid w:val="00431B79"/>
    <w:rsid w:val="004329D4"/>
    <w:rsid w:val="00432DDA"/>
    <w:rsid w:val="0043345E"/>
    <w:rsid w:val="00433694"/>
    <w:rsid w:val="00434094"/>
    <w:rsid w:val="00434483"/>
    <w:rsid w:val="00434ABE"/>
    <w:rsid w:val="00436643"/>
    <w:rsid w:val="004369BC"/>
    <w:rsid w:val="00437069"/>
    <w:rsid w:val="004372B9"/>
    <w:rsid w:val="004408BC"/>
    <w:rsid w:val="00442CC0"/>
    <w:rsid w:val="00442D13"/>
    <w:rsid w:val="004430A6"/>
    <w:rsid w:val="00443640"/>
    <w:rsid w:val="00444160"/>
    <w:rsid w:val="00444301"/>
    <w:rsid w:val="004443CF"/>
    <w:rsid w:val="00444E4F"/>
    <w:rsid w:val="004450A0"/>
    <w:rsid w:val="00445542"/>
    <w:rsid w:val="004460A1"/>
    <w:rsid w:val="00446ECB"/>
    <w:rsid w:val="00447FD5"/>
    <w:rsid w:val="00450429"/>
    <w:rsid w:val="00450B46"/>
    <w:rsid w:val="00450DC8"/>
    <w:rsid w:val="004515C0"/>
    <w:rsid w:val="00451F76"/>
    <w:rsid w:val="00451FDE"/>
    <w:rsid w:val="00452123"/>
    <w:rsid w:val="004524A5"/>
    <w:rsid w:val="00453A91"/>
    <w:rsid w:val="004540D9"/>
    <w:rsid w:val="0045439D"/>
    <w:rsid w:val="00455B33"/>
    <w:rsid w:val="00456A87"/>
    <w:rsid w:val="00456E4A"/>
    <w:rsid w:val="00457216"/>
    <w:rsid w:val="004575C3"/>
    <w:rsid w:val="0045761A"/>
    <w:rsid w:val="00457636"/>
    <w:rsid w:val="004578C8"/>
    <w:rsid w:val="00460377"/>
    <w:rsid w:val="00460576"/>
    <w:rsid w:val="004619EA"/>
    <w:rsid w:val="004622B6"/>
    <w:rsid w:val="00462D7A"/>
    <w:rsid w:val="004640C8"/>
    <w:rsid w:val="0046426B"/>
    <w:rsid w:val="004645D0"/>
    <w:rsid w:val="00465220"/>
    <w:rsid w:val="00466711"/>
    <w:rsid w:val="00466D14"/>
    <w:rsid w:val="00470796"/>
    <w:rsid w:val="004709DA"/>
    <w:rsid w:val="00470A6F"/>
    <w:rsid w:val="00473AE0"/>
    <w:rsid w:val="00473DD4"/>
    <w:rsid w:val="00473DED"/>
    <w:rsid w:val="0047406E"/>
    <w:rsid w:val="004742D5"/>
    <w:rsid w:val="00474776"/>
    <w:rsid w:val="00474AED"/>
    <w:rsid w:val="0047501B"/>
    <w:rsid w:val="00475994"/>
    <w:rsid w:val="00475A44"/>
    <w:rsid w:val="00475B80"/>
    <w:rsid w:val="00475E68"/>
    <w:rsid w:val="0047678E"/>
    <w:rsid w:val="00477C0B"/>
    <w:rsid w:val="00481A9E"/>
    <w:rsid w:val="004827C7"/>
    <w:rsid w:val="00483150"/>
    <w:rsid w:val="0048318B"/>
    <w:rsid w:val="00485836"/>
    <w:rsid w:val="0048645D"/>
    <w:rsid w:val="00490613"/>
    <w:rsid w:val="004910CB"/>
    <w:rsid w:val="0049124F"/>
    <w:rsid w:val="00491776"/>
    <w:rsid w:val="004923E5"/>
    <w:rsid w:val="00492C1F"/>
    <w:rsid w:val="00492CFF"/>
    <w:rsid w:val="00492DF9"/>
    <w:rsid w:val="0049331B"/>
    <w:rsid w:val="00493651"/>
    <w:rsid w:val="00493934"/>
    <w:rsid w:val="00493952"/>
    <w:rsid w:val="004950E5"/>
    <w:rsid w:val="00495D65"/>
    <w:rsid w:val="00496E33"/>
    <w:rsid w:val="004970D9"/>
    <w:rsid w:val="00497CDC"/>
    <w:rsid w:val="00497E4D"/>
    <w:rsid w:val="00497F00"/>
    <w:rsid w:val="004A115A"/>
    <w:rsid w:val="004A1529"/>
    <w:rsid w:val="004A16C0"/>
    <w:rsid w:val="004A2C94"/>
    <w:rsid w:val="004A2CAB"/>
    <w:rsid w:val="004A306F"/>
    <w:rsid w:val="004A3286"/>
    <w:rsid w:val="004A34D5"/>
    <w:rsid w:val="004A37F3"/>
    <w:rsid w:val="004A49EA"/>
    <w:rsid w:val="004A5F92"/>
    <w:rsid w:val="004A6A30"/>
    <w:rsid w:val="004A6FF3"/>
    <w:rsid w:val="004A7669"/>
    <w:rsid w:val="004B0480"/>
    <w:rsid w:val="004B0A59"/>
    <w:rsid w:val="004B0AF0"/>
    <w:rsid w:val="004B0C6A"/>
    <w:rsid w:val="004B1532"/>
    <w:rsid w:val="004B17ED"/>
    <w:rsid w:val="004B1A61"/>
    <w:rsid w:val="004B2659"/>
    <w:rsid w:val="004B295C"/>
    <w:rsid w:val="004B2C37"/>
    <w:rsid w:val="004B3BB5"/>
    <w:rsid w:val="004B3C94"/>
    <w:rsid w:val="004B3F3B"/>
    <w:rsid w:val="004B4D12"/>
    <w:rsid w:val="004B4D60"/>
    <w:rsid w:val="004B4F9F"/>
    <w:rsid w:val="004B5FBF"/>
    <w:rsid w:val="004B6A2F"/>
    <w:rsid w:val="004B6B2E"/>
    <w:rsid w:val="004B728B"/>
    <w:rsid w:val="004B72A9"/>
    <w:rsid w:val="004B776B"/>
    <w:rsid w:val="004C03B5"/>
    <w:rsid w:val="004C04EE"/>
    <w:rsid w:val="004C0B9D"/>
    <w:rsid w:val="004C3156"/>
    <w:rsid w:val="004C34AC"/>
    <w:rsid w:val="004C40F8"/>
    <w:rsid w:val="004C4628"/>
    <w:rsid w:val="004C4C87"/>
    <w:rsid w:val="004C50AE"/>
    <w:rsid w:val="004C5AE6"/>
    <w:rsid w:val="004C5B1C"/>
    <w:rsid w:val="004C67E1"/>
    <w:rsid w:val="004C6D08"/>
    <w:rsid w:val="004C6DB8"/>
    <w:rsid w:val="004C73EB"/>
    <w:rsid w:val="004C7860"/>
    <w:rsid w:val="004D0035"/>
    <w:rsid w:val="004D0313"/>
    <w:rsid w:val="004D1260"/>
    <w:rsid w:val="004D13E1"/>
    <w:rsid w:val="004D2A2E"/>
    <w:rsid w:val="004D2E5B"/>
    <w:rsid w:val="004D2EC3"/>
    <w:rsid w:val="004D3627"/>
    <w:rsid w:val="004D3B4A"/>
    <w:rsid w:val="004D4A93"/>
    <w:rsid w:val="004D4AE4"/>
    <w:rsid w:val="004D597F"/>
    <w:rsid w:val="004D5B4C"/>
    <w:rsid w:val="004D63B2"/>
    <w:rsid w:val="004D64E5"/>
    <w:rsid w:val="004D66B4"/>
    <w:rsid w:val="004D71DD"/>
    <w:rsid w:val="004D78C2"/>
    <w:rsid w:val="004D7D90"/>
    <w:rsid w:val="004D7F71"/>
    <w:rsid w:val="004E117B"/>
    <w:rsid w:val="004E205B"/>
    <w:rsid w:val="004E3235"/>
    <w:rsid w:val="004E4645"/>
    <w:rsid w:val="004E4C74"/>
    <w:rsid w:val="004E6DE3"/>
    <w:rsid w:val="004F0282"/>
    <w:rsid w:val="004F0910"/>
    <w:rsid w:val="004F0AE7"/>
    <w:rsid w:val="004F1D3E"/>
    <w:rsid w:val="004F2016"/>
    <w:rsid w:val="004F21F7"/>
    <w:rsid w:val="004F2C2C"/>
    <w:rsid w:val="004F3920"/>
    <w:rsid w:val="004F4459"/>
    <w:rsid w:val="004F4EEE"/>
    <w:rsid w:val="004F508F"/>
    <w:rsid w:val="004F64BB"/>
    <w:rsid w:val="004F680B"/>
    <w:rsid w:val="004F6E56"/>
    <w:rsid w:val="004F7156"/>
    <w:rsid w:val="004F76E5"/>
    <w:rsid w:val="0050006A"/>
    <w:rsid w:val="00500A09"/>
    <w:rsid w:val="00500DC5"/>
    <w:rsid w:val="00502D01"/>
    <w:rsid w:val="0050319A"/>
    <w:rsid w:val="005042C7"/>
    <w:rsid w:val="005045DE"/>
    <w:rsid w:val="00504B8B"/>
    <w:rsid w:val="00506334"/>
    <w:rsid w:val="00507847"/>
    <w:rsid w:val="00507B42"/>
    <w:rsid w:val="005102D0"/>
    <w:rsid w:val="005118AD"/>
    <w:rsid w:val="00512648"/>
    <w:rsid w:val="00512A5F"/>
    <w:rsid w:val="00513682"/>
    <w:rsid w:val="00513A95"/>
    <w:rsid w:val="00513D0F"/>
    <w:rsid w:val="0051409A"/>
    <w:rsid w:val="00516E9A"/>
    <w:rsid w:val="00516EF9"/>
    <w:rsid w:val="00516FD5"/>
    <w:rsid w:val="00517329"/>
    <w:rsid w:val="0052214A"/>
    <w:rsid w:val="005222FA"/>
    <w:rsid w:val="00522F5B"/>
    <w:rsid w:val="005230AB"/>
    <w:rsid w:val="00523B74"/>
    <w:rsid w:val="00524B02"/>
    <w:rsid w:val="00524D43"/>
    <w:rsid w:val="00524D90"/>
    <w:rsid w:val="00524F09"/>
    <w:rsid w:val="00526823"/>
    <w:rsid w:val="00526DC1"/>
    <w:rsid w:val="005271E5"/>
    <w:rsid w:val="005277EA"/>
    <w:rsid w:val="00530D44"/>
    <w:rsid w:val="00531B29"/>
    <w:rsid w:val="00533ADB"/>
    <w:rsid w:val="00533D30"/>
    <w:rsid w:val="0053436B"/>
    <w:rsid w:val="0053482B"/>
    <w:rsid w:val="00536D7F"/>
    <w:rsid w:val="00537024"/>
    <w:rsid w:val="005371B2"/>
    <w:rsid w:val="005376E7"/>
    <w:rsid w:val="005378D4"/>
    <w:rsid w:val="00540C35"/>
    <w:rsid w:val="0054133F"/>
    <w:rsid w:val="0054183F"/>
    <w:rsid w:val="00542BDE"/>
    <w:rsid w:val="00542FBA"/>
    <w:rsid w:val="00543EF3"/>
    <w:rsid w:val="0054473A"/>
    <w:rsid w:val="00544C55"/>
    <w:rsid w:val="005460F6"/>
    <w:rsid w:val="005464F1"/>
    <w:rsid w:val="005472B5"/>
    <w:rsid w:val="0054745B"/>
    <w:rsid w:val="00547890"/>
    <w:rsid w:val="0055007B"/>
    <w:rsid w:val="0055067C"/>
    <w:rsid w:val="00552036"/>
    <w:rsid w:val="005529F5"/>
    <w:rsid w:val="00552E15"/>
    <w:rsid w:val="005543BE"/>
    <w:rsid w:val="0055499C"/>
    <w:rsid w:val="00554D40"/>
    <w:rsid w:val="005555E3"/>
    <w:rsid w:val="0055599D"/>
    <w:rsid w:val="00556296"/>
    <w:rsid w:val="00556E45"/>
    <w:rsid w:val="005574D1"/>
    <w:rsid w:val="0055758E"/>
    <w:rsid w:val="00557DCC"/>
    <w:rsid w:val="00560447"/>
    <w:rsid w:val="005609E8"/>
    <w:rsid w:val="00560CC8"/>
    <w:rsid w:val="0056107E"/>
    <w:rsid w:val="005613AD"/>
    <w:rsid w:val="005614EA"/>
    <w:rsid w:val="0056166D"/>
    <w:rsid w:val="00561DEC"/>
    <w:rsid w:val="00562CA7"/>
    <w:rsid w:val="005638BF"/>
    <w:rsid w:val="0056554E"/>
    <w:rsid w:val="00565A18"/>
    <w:rsid w:val="00565CFB"/>
    <w:rsid w:val="0056766A"/>
    <w:rsid w:val="005678B5"/>
    <w:rsid w:val="00570B37"/>
    <w:rsid w:val="00570EB4"/>
    <w:rsid w:val="0057256D"/>
    <w:rsid w:val="00572E4D"/>
    <w:rsid w:val="00572F41"/>
    <w:rsid w:val="0057333E"/>
    <w:rsid w:val="0057386E"/>
    <w:rsid w:val="00574FD1"/>
    <w:rsid w:val="005757BF"/>
    <w:rsid w:val="00576D48"/>
    <w:rsid w:val="00577164"/>
    <w:rsid w:val="0057786D"/>
    <w:rsid w:val="00577C1B"/>
    <w:rsid w:val="00580412"/>
    <w:rsid w:val="005808E5"/>
    <w:rsid w:val="00580A82"/>
    <w:rsid w:val="0058149F"/>
    <w:rsid w:val="005823B3"/>
    <w:rsid w:val="0058302D"/>
    <w:rsid w:val="005833C4"/>
    <w:rsid w:val="00583554"/>
    <w:rsid w:val="00584B4C"/>
    <w:rsid w:val="00584C9C"/>
    <w:rsid w:val="00584FD2"/>
    <w:rsid w:val="0058517B"/>
    <w:rsid w:val="00585335"/>
    <w:rsid w:val="00586760"/>
    <w:rsid w:val="00586E7A"/>
    <w:rsid w:val="00587609"/>
    <w:rsid w:val="00587863"/>
    <w:rsid w:val="00587CE5"/>
    <w:rsid w:val="00591074"/>
    <w:rsid w:val="00591B38"/>
    <w:rsid w:val="00593320"/>
    <w:rsid w:val="00594A95"/>
    <w:rsid w:val="00594AE5"/>
    <w:rsid w:val="00595352"/>
    <w:rsid w:val="00595748"/>
    <w:rsid w:val="00596037"/>
    <w:rsid w:val="00596075"/>
    <w:rsid w:val="00596531"/>
    <w:rsid w:val="00596DD1"/>
    <w:rsid w:val="00596E0D"/>
    <w:rsid w:val="005971C6"/>
    <w:rsid w:val="00597768"/>
    <w:rsid w:val="00597E64"/>
    <w:rsid w:val="005A10D7"/>
    <w:rsid w:val="005A1B7D"/>
    <w:rsid w:val="005A3384"/>
    <w:rsid w:val="005A36E5"/>
    <w:rsid w:val="005A3BAF"/>
    <w:rsid w:val="005A3CCC"/>
    <w:rsid w:val="005A4524"/>
    <w:rsid w:val="005A4B7F"/>
    <w:rsid w:val="005A4D45"/>
    <w:rsid w:val="005A4F89"/>
    <w:rsid w:val="005A5624"/>
    <w:rsid w:val="005A5A26"/>
    <w:rsid w:val="005A5D7A"/>
    <w:rsid w:val="005A6327"/>
    <w:rsid w:val="005B0651"/>
    <w:rsid w:val="005B2D43"/>
    <w:rsid w:val="005B38FB"/>
    <w:rsid w:val="005B3FEC"/>
    <w:rsid w:val="005B567F"/>
    <w:rsid w:val="005B5B6E"/>
    <w:rsid w:val="005B76BD"/>
    <w:rsid w:val="005B786C"/>
    <w:rsid w:val="005C067D"/>
    <w:rsid w:val="005C0D2E"/>
    <w:rsid w:val="005C1D5C"/>
    <w:rsid w:val="005C23C1"/>
    <w:rsid w:val="005C3C19"/>
    <w:rsid w:val="005C44EC"/>
    <w:rsid w:val="005C4CEF"/>
    <w:rsid w:val="005C642F"/>
    <w:rsid w:val="005C6474"/>
    <w:rsid w:val="005C677F"/>
    <w:rsid w:val="005C6E97"/>
    <w:rsid w:val="005C7534"/>
    <w:rsid w:val="005C7BC9"/>
    <w:rsid w:val="005C7D2E"/>
    <w:rsid w:val="005D0849"/>
    <w:rsid w:val="005D1759"/>
    <w:rsid w:val="005D20A0"/>
    <w:rsid w:val="005D2758"/>
    <w:rsid w:val="005D37AA"/>
    <w:rsid w:val="005D45C0"/>
    <w:rsid w:val="005D4A31"/>
    <w:rsid w:val="005D569E"/>
    <w:rsid w:val="005D5C3B"/>
    <w:rsid w:val="005D5E8D"/>
    <w:rsid w:val="005D62F3"/>
    <w:rsid w:val="005D6496"/>
    <w:rsid w:val="005D689B"/>
    <w:rsid w:val="005D6C69"/>
    <w:rsid w:val="005D6E5F"/>
    <w:rsid w:val="005D7F4C"/>
    <w:rsid w:val="005E06DA"/>
    <w:rsid w:val="005E0FC2"/>
    <w:rsid w:val="005E12D6"/>
    <w:rsid w:val="005E16E1"/>
    <w:rsid w:val="005E1FA3"/>
    <w:rsid w:val="005E280A"/>
    <w:rsid w:val="005E33A1"/>
    <w:rsid w:val="005E38E9"/>
    <w:rsid w:val="005E46AD"/>
    <w:rsid w:val="005E48B0"/>
    <w:rsid w:val="005E5436"/>
    <w:rsid w:val="005E6767"/>
    <w:rsid w:val="005E7201"/>
    <w:rsid w:val="005E7C01"/>
    <w:rsid w:val="005F2006"/>
    <w:rsid w:val="005F3F00"/>
    <w:rsid w:val="005F49FA"/>
    <w:rsid w:val="005F503B"/>
    <w:rsid w:val="005F5583"/>
    <w:rsid w:val="005F55DE"/>
    <w:rsid w:val="005F58FD"/>
    <w:rsid w:val="005F596D"/>
    <w:rsid w:val="005F6377"/>
    <w:rsid w:val="00601DB5"/>
    <w:rsid w:val="00602376"/>
    <w:rsid w:val="006023A4"/>
    <w:rsid w:val="00602784"/>
    <w:rsid w:val="00602C53"/>
    <w:rsid w:val="006033A5"/>
    <w:rsid w:val="0060415E"/>
    <w:rsid w:val="0060534E"/>
    <w:rsid w:val="0060542C"/>
    <w:rsid w:val="00605741"/>
    <w:rsid w:val="006059B6"/>
    <w:rsid w:val="00605B17"/>
    <w:rsid w:val="00605FFA"/>
    <w:rsid w:val="00607421"/>
    <w:rsid w:val="00607495"/>
    <w:rsid w:val="006075C8"/>
    <w:rsid w:val="00607CF4"/>
    <w:rsid w:val="00607FF6"/>
    <w:rsid w:val="006100BC"/>
    <w:rsid w:val="00610349"/>
    <w:rsid w:val="00610911"/>
    <w:rsid w:val="00610E7A"/>
    <w:rsid w:val="00611437"/>
    <w:rsid w:val="00611EDE"/>
    <w:rsid w:val="00611F3B"/>
    <w:rsid w:val="00611FE7"/>
    <w:rsid w:val="006133F5"/>
    <w:rsid w:val="006137D8"/>
    <w:rsid w:val="006138F5"/>
    <w:rsid w:val="0061418A"/>
    <w:rsid w:val="00614C0C"/>
    <w:rsid w:val="006156B6"/>
    <w:rsid w:val="00615925"/>
    <w:rsid w:val="0061625F"/>
    <w:rsid w:val="006201D5"/>
    <w:rsid w:val="00620D73"/>
    <w:rsid w:val="006212A9"/>
    <w:rsid w:val="00621590"/>
    <w:rsid w:val="00621C39"/>
    <w:rsid w:val="00624473"/>
    <w:rsid w:val="00625004"/>
    <w:rsid w:val="00626879"/>
    <w:rsid w:val="00626D95"/>
    <w:rsid w:val="00627BFB"/>
    <w:rsid w:val="006300C8"/>
    <w:rsid w:val="00630394"/>
    <w:rsid w:val="006303AF"/>
    <w:rsid w:val="006305E8"/>
    <w:rsid w:val="006336FA"/>
    <w:rsid w:val="00633D09"/>
    <w:rsid w:val="00633D93"/>
    <w:rsid w:val="00633F78"/>
    <w:rsid w:val="00636B38"/>
    <w:rsid w:val="00636FF1"/>
    <w:rsid w:val="006372B1"/>
    <w:rsid w:val="00637A88"/>
    <w:rsid w:val="006401EC"/>
    <w:rsid w:val="00640ADA"/>
    <w:rsid w:val="006433AE"/>
    <w:rsid w:val="00643926"/>
    <w:rsid w:val="006449B7"/>
    <w:rsid w:val="00645301"/>
    <w:rsid w:val="00645C6B"/>
    <w:rsid w:val="006460B1"/>
    <w:rsid w:val="006461A2"/>
    <w:rsid w:val="00647CDD"/>
    <w:rsid w:val="006500F9"/>
    <w:rsid w:val="00650850"/>
    <w:rsid w:val="00650EA2"/>
    <w:rsid w:val="00651A65"/>
    <w:rsid w:val="006527EE"/>
    <w:rsid w:val="00653957"/>
    <w:rsid w:val="00653C34"/>
    <w:rsid w:val="00653ECB"/>
    <w:rsid w:val="006546CA"/>
    <w:rsid w:val="00654DC1"/>
    <w:rsid w:val="00655BB3"/>
    <w:rsid w:val="0065689B"/>
    <w:rsid w:val="00656F73"/>
    <w:rsid w:val="00657FA7"/>
    <w:rsid w:val="00660BEE"/>
    <w:rsid w:val="00661469"/>
    <w:rsid w:val="0066285F"/>
    <w:rsid w:val="006637A5"/>
    <w:rsid w:val="00664691"/>
    <w:rsid w:val="0066578F"/>
    <w:rsid w:val="006664FF"/>
    <w:rsid w:val="006665B4"/>
    <w:rsid w:val="00666CF0"/>
    <w:rsid w:val="00666F7A"/>
    <w:rsid w:val="00670D4B"/>
    <w:rsid w:val="006724E0"/>
    <w:rsid w:val="00672A4C"/>
    <w:rsid w:val="0067383E"/>
    <w:rsid w:val="00673911"/>
    <w:rsid w:val="00673B7F"/>
    <w:rsid w:val="00674103"/>
    <w:rsid w:val="00674CB1"/>
    <w:rsid w:val="0067525B"/>
    <w:rsid w:val="006766BD"/>
    <w:rsid w:val="00676899"/>
    <w:rsid w:val="006774ED"/>
    <w:rsid w:val="00677770"/>
    <w:rsid w:val="00677A26"/>
    <w:rsid w:val="00677FF6"/>
    <w:rsid w:val="006808D5"/>
    <w:rsid w:val="0068103D"/>
    <w:rsid w:val="0068165C"/>
    <w:rsid w:val="00681F14"/>
    <w:rsid w:val="00681F63"/>
    <w:rsid w:val="0068472A"/>
    <w:rsid w:val="00685328"/>
    <w:rsid w:val="00685AA4"/>
    <w:rsid w:val="00686362"/>
    <w:rsid w:val="006867AB"/>
    <w:rsid w:val="00686CDC"/>
    <w:rsid w:val="00687BA0"/>
    <w:rsid w:val="006906A5"/>
    <w:rsid w:val="00690A8B"/>
    <w:rsid w:val="0069118A"/>
    <w:rsid w:val="00691C8B"/>
    <w:rsid w:val="00692827"/>
    <w:rsid w:val="00693408"/>
    <w:rsid w:val="006934A9"/>
    <w:rsid w:val="00694F55"/>
    <w:rsid w:val="00695560"/>
    <w:rsid w:val="00695D4A"/>
    <w:rsid w:val="006969F6"/>
    <w:rsid w:val="00696EF0"/>
    <w:rsid w:val="00697D86"/>
    <w:rsid w:val="006A0739"/>
    <w:rsid w:val="006A0F35"/>
    <w:rsid w:val="006A197A"/>
    <w:rsid w:val="006A1B72"/>
    <w:rsid w:val="006A37C4"/>
    <w:rsid w:val="006A41BD"/>
    <w:rsid w:val="006A4E13"/>
    <w:rsid w:val="006A5971"/>
    <w:rsid w:val="006A761F"/>
    <w:rsid w:val="006B123A"/>
    <w:rsid w:val="006B1C6C"/>
    <w:rsid w:val="006B27E6"/>
    <w:rsid w:val="006B3120"/>
    <w:rsid w:val="006B34A8"/>
    <w:rsid w:val="006B34DF"/>
    <w:rsid w:val="006B3C2A"/>
    <w:rsid w:val="006B4773"/>
    <w:rsid w:val="006B7F6F"/>
    <w:rsid w:val="006C065F"/>
    <w:rsid w:val="006C0CA1"/>
    <w:rsid w:val="006C287B"/>
    <w:rsid w:val="006C2A26"/>
    <w:rsid w:val="006C2E47"/>
    <w:rsid w:val="006C36CE"/>
    <w:rsid w:val="006C3749"/>
    <w:rsid w:val="006C3B70"/>
    <w:rsid w:val="006C4121"/>
    <w:rsid w:val="006C41DC"/>
    <w:rsid w:val="006C43C3"/>
    <w:rsid w:val="006C4435"/>
    <w:rsid w:val="006C4863"/>
    <w:rsid w:val="006C6861"/>
    <w:rsid w:val="006C6AA0"/>
    <w:rsid w:val="006C7028"/>
    <w:rsid w:val="006C7088"/>
    <w:rsid w:val="006D0883"/>
    <w:rsid w:val="006D0F88"/>
    <w:rsid w:val="006D17C2"/>
    <w:rsid w:val="006D2378"/>
    <w:rsid w:val="006D29FF"/>
    <w:rsid w:val="006D3514"/>
    <w:rsid w:val="006D384C"/>
    <w:rsid w:val="006D3C92"/>
    <w:rsid w:val="006D45F7"/>
    <w:rsid w:val="006D483E"/>
    <w:rsid w:val="006D4C6B"/>
    <w:rsid w:val="006D692D"/>
    <w:rsid w:val="006D723B"/>
    <w:rsid w:val="006D75F8"/>
    <w:rsid w:val="006D7647"/>
    <w:rsid w:val="006D7DF5"/>
    <w:rsid w:val="006E122D"/>
    <w:rsid w:val="006E1813"/>
    <w:rsid w:val="006E1A49"/>
    <w:rsid w:val="006E2706"/>
    <w:rsid w:val="006E292B"/>
    <w:rsid w:val="006E375F"/>
    <w:rsid w:val="006E3F92"/>
    <w:rsid w:val="006E44C6"/>
    <w:rsid w:val="006E4660"/>
    <w:rsid w:val="006E4907"/>
    <w:rsid w:val="006E4BC4"/>
    <w:rsid w:val="006E4D7B"/>
    <w:rsid w:val="006E52EC"/>
    <w:rsid w:val="006E53EF"/>
    <w:rsid w:val="006E5490"/>
    <w:rsid w:val="006E5638"/>
    <w:rsid w:val="006E5BF4"/>
    <w:rsid w:val="006E5F94"/>
    <w:rsid w:val="006E6757"/>
    <w:rsid w:val="006E67A5"/>
    <w:rsid w:val="006F28A1"/>
    <w:rsid w:val="006F2A73"/>
    <w:rsid w:val="006F2FBF"/>
    <w:rsid w:val="006F3042"/>
    <w:rsid w:val="006F3EB7"/>
    <w:rsid w:val="006F3F2F"/>
    <w:rsid w:val="006F4848"/>
    <w:rsid w:val="006F52DA"/>
    <w:rsid w:val="006F52EA"/>
    <w:rsid w:val="006F56D6"/>
    <w:rsid w:val="006F57C0"/>
    <w:rsid w:val="006F64AD"/>
    <w:rsid w:val="006F6854"/>
    <w:rsid w:val="00702280"/>
    <w:rsid w:val="00702332"/>
    <w:rsid w:val="00702C6A"/>
    <w:rsid w:val="007033B8"/>
    <w:rsid w:val="007033DD"/>
    <w:rsid w:val="007036E8"/>
    <w:rsid w:val="007039D7"/>
    <w:rsid w:val="0070473C"/>
    <w:rsid w:val="00704830"/>
    <w:rsid w:val="007048C9"/>
    <w:rsid w:val="00705798"/>
    <w:rsid w:val="00705A40"/>
    <w:rsid w:val="00706129"/>
    <w:rsid w:val="0070648D"/>
    <w:rsid w:val="00707A14"/>
    <w:rsid w:val="00710CF8"/>
    <w:rsid w:val="00712A1E"/>
    <w:rsid w:val="0071388A"/>
    <w:rsid w:val="0071410B"/>
    <w:rsid w:val="00714B46"/>
    <w:rsid w:val="00715D97"/>
    <w:rsid w:val="00715FAD"/>
    <w:rsid w:val="0071641A"/>
    <w:rsid w:val="00717873"/>
    <w:rsid w:val="00717A11"/>
    <w:rsid w:val="00717B63"/>
    <w:rsid w:val="0072022F"/>
    <w:rsid w:val="00721CCC"/>
    <w:rsid w:val="0072347E"/>
    <w:rsid w:val="007242ED"/>
    <w:rsid w:val="00725CFB"/>
    <w:rsid w:val="00725D82"/>
    <w:rsid w:val="00727FB4"/>
    <w:rsid w:val="00730CD1"/>
    <w:rsid w:val="007313F9"/>
    <w:rsid w:val="00731591"/>
    <w:rsid w:val="007316E4"/>
    <w:rsid w:val="00732715"/>
    <w:rsid w:val="00732789"/>
    <w:rsid w:val="00732AAB"/>
    <w:rsid w:val="00733E2D"/>
    <w:rsid w:val="00734062"/>
    <w:rsid w:val="00734469"/>
    <w:rsid w:val="007352B1"/>
    <w:rsid w:val="00735E70"/>
    <w:rsid w:val="00736277"/>
    <w:rsid w:val="00740320"/>
    <w:rsid w:val="00740A30"/>
    <w:rsid w:val="00740EC8"/>
    <w:rsid w:val="00742216"/>
    <w:rsid w:val="00742DA5"/>
    <w:rsid w:val="00744B1C"/>
    <w:rsid w:val="00744DA6"/>
    <w:rsid w:val="00745042"/>
    <w:rsid w:val="00745323"/>
    <w:rsid w:val="00745398"/>
    <w:rsid w:val="00745551"/>
    <w:rsid w:val="0074567D"/>
    <w:rsid w:val="00745FBE"/>
    <w:rsid w:val="0074606A"/>
    <w:rsid w:val="00746A1F"/>
    <w:rsid w:val="00746F7C"/>
    <w:rsid w:val="007470A1"/>
    <w:rsid w:val="00750B1D"/>
    <w:rsid w:val="00750F81"/>
    <w:rsid w:val="007512EE"/>
    <w:rsid w:val="00751AB9"/>
    <w:rsid w:val="00751F46"/>
    <w:rsid w:val="007521B5"/>
    <w:rsid w:val="00752278"/>
    <w:rsid w:val="00752447"/>
    <w:rsid w:val="0075369D"/>
    <w:rsid w:val="007536DF"/>
    <w:rsid w:val="0075443F"/>
    <w:rsid w:val="0075455A"/>
    <w:rsid w:val="00754980"/>
    <w:rsid w:val="00756091"/>
    <w:rsid w:val="00756144"/>
    <w:rsid w:val="00756BBA"/>
    <w:rsid w:val="0075729A"/>
    <w:rsid w:val="00757762"/>
    <w:rsid w:val="00757789"/>
    <w:rsid w:val="00757ACE"/>
    <w:rsid w:val="00757E9F"/>
    <w:rsid w:val="00757EC4"/>
    <w:rsid w:val="007606FA"/>
    <w:rsid w:val="00760B98"/>
    <w:rsid w:val="007611EC"/>
    <w:rsid w:val="007620D0"/>
    <w:rsid w:val="0076282A"/>
    <w:rsid w:val="00762C2E"/>
    <w:rsid w:val="0076434E"/>
    <w:rsid w:val="0076492A"/>
    <w:rsid w:val="007658A7"/>
    <w:rsid w:val="00766E6D"/>
    <w:rsid w:val="00767627"/>
    <w:rsid w:val="007678E7"/>
    <w:rsid w:val="00767EB7"/>
    <w:rsid w:val="00772220"/>
    <w:rsid w:val="0077448B"/>
    <w:rsid w:val="00774548"/>
    <w:rsid w:val="00774C65"/>
    <w:rsid w:val="00774C92"/>
    <w:rsid w:val="00774D85"/>
    <w:rsid w:val="00775989"/>
    <w:rsid w:val="00776D49"/>
    <w:rsid w:val="00780BCD"/>
    <w:rsid w:val="00781EA9"/>
    <w:rsid w:val="00781F2C"/>
    <w:rsid w:val="00782079"/>
    <w:rsid w:val="00782A37"/>
    <w:rsid w:val="007838D0"/>
    <w:rsid w:val="00783AFA"/>
    <w:rsid w:val="00783CD4"/>
    <w:rsid w:val="007845D1"/>
    <w:rsid w:val="00784BDE"/>
    <w:rsid w:val="00785DC6"/>
    <w:rsid w:val="00786964"/>
    <w:rsid w:val="0078710D"/>
    <w:rsid w:val="0078760D"/>
    <w:rsid w:val="00787B7D"/>
    <w:rsid w:val="00787FFE"/>
    <w:rsid w:val="00790AD7"/>
    <w:rsid w:val="00790F5A"/>
    <w:rsid w:val="007912E6"/>
    <w:rsid w:val="0079207A"/>
    <w:rsid w:val="0079223C"/>
    <w:rsid w:val="00793F1F"/>
    <w:rsid w:val="007963AF"/>
    <w:rsid w:val="007970D4"/>
    <w:rsid w:val="00797354"/>
    <w:rsid w:val="0079747D"/>
    <w:rsid w:val="007A02B1"/>
    <w:rsid w:val="007A039C"/>
    <w:rsid w:val="007A1300"/>
    <w:rsid w:val="007A17D1"/>
    <w:rsid w:val="007A187A"/>
    <w:rsid w:val="007A1CA6"/>
    <w:rsid w:val="007A2AF0"/>
    <w:rsid w:val="007A319C"/>
    <w:rsid w:val="007A3C9A"/>
    <w:rsid w:val="007A43A3"/>
    <w:rsid w:val="007A48DA"/>
    <w:rsid w:val="007A4900"/>
    <w:rsid w:val="007A538B"/>
    <w:rsid w:val="007A57B1"/>
    <w:rsid w:val="007A705B"/>
    <w:rsid w:val="007A757C"/>
    <w:rsid w:val="007A79DD"/>
    <w:rsid w:val="007A7E40"/>
    <w:rsid w:val="007B0D34"/>
    <w:rsid w:val="007B17E6"/>
    <w:rsid w:val="007B1B3F"/>
    <w:rsid w:val="007B2AAE"/>
    <w:rsid w:val="007B40E8"/>
    <w:rsid w:val="007B6411"/>
    <w:rsid w:val="007B6867"/>
    <w:rsid w:val="007B6F8A"/>
    <w:rsid w:val="007B724E"/>
    <w:rsid w:val="007B7C62"/>
    <w:rsid w:val="007C15DB"/>
    <w:rsid w:val="007C1B31"/>
    <w:rsid w:val="007C2150"/>
    <w:rsid w:val="007C22CD"/>
    <w:rsid w:val="007C2404"/>
    <w:rsid w:val="007C3204"/>
    <w:rsid w:val="007C3951"/>
    <w:rsid w:val="007C4172"/>
    <w:rsid w:val="007C514E"/>
    <w:rsid w:val="007C5558"/>
    <w:rsid w:val="007C5803"/>
    <w:rsid w:val="007C62AA"/>
    <w:rsid w:val="007C68DD"/>
    <w:rsid w:val="007D0069"/>
    <w:rsid w:val="007D0D34"/>
    <w:rsid w:val="007D18CA"/>
    <w:rsid w:val="007D1CD9"/>
    <w:rsid w:val="007D2CF9"/>
    <w:rsid w:val="007D2EC5"/>
    <w:rsid w:val="007D4BFB"/>
    <w:rsid w:val="007D4DBD"/>
    <w:rsid w:val="007D5461"/>
    <w:rsid w:val="007D57BA"/>
    <w:rsid w:val="007D59BE"/>
    <w:rsid w:val="007D763D"/>
    <w:rsid w:val="007D7992"/>
    <w:rsid w:val="007D7B13"/>
    <w:rsid w:val="007D7BA7"/>
    <w:rsid w:val="007D7F06"/>
    <w:rsid w:val="007E0084"/>
    <w:rsid w:val="007E1EBB"/>
    <w:rsid w:val="007E2421"/>
    <w:rsid w:val="007E3E45"/>
    <w:rsid w:val="007E4B73"/>
    <w:rsid w:val="007E58E2"/>
    <w:rsid w:val="007E6D48"/>
    <w:rsid w:val="007E704D"/>
    <w:rsid w:val="007E775A"/>
    <w:rsid w:val="007F0131"/>
    <w:rsid w:val="007F059E"/>
    <w:rsid w:val="007F0E43"/>
    <w:rsid w:val="007F14BA"/>
    <w:rsid w:val="007F1D69"/>
    <w:rsid w:val="007F25B0"/>
    <w:rsid w:val="007F2615"/>
    <w:rsid w:val="007F39B0"/>
    <w:rsid w:val="007F471D"/>
    <w:rsid w:val="007F560C"/>
    <w:rsid w:val="007F587B"/>
    <w:rsid w:val="007F6980"/>
    <w:rsid w:val="007F6DC3"/>
    <w:rsid w:val="00800AF8"/>
    <w:rsid w:val="0080492A"/>
    <w:rsid w:val="00804977"/>
    <w:rsid w:val="00805710"/>
    <w:rsid w:val="008059F3"/>
    <w:rsid w:val="00805BA0"/>
    <w:rsid w:val="00805E8A"/>
    <w:rsid w:val="00807CFB"/>
    <w:rsid w:val="008101F4"/>
    <w:rsid w:val="00810340"/>
    <w:rsid w:val="00810797"/>
    <w:rsid w:val="00811195"/>
    <w:rsid w:val="00812204"/>
    <w:rsid w:val="0081245E"/>
    <w:rsid w:val="00812F69"/>
    <w:rsid w:val="00813199"/>
    <w:rsid w:val="00813C83"/>
    <w:rsid w:val="0081410E"/>
    <w:rsid w:val="00814635"/>
    <w:rsid w:val="00814F98"/>
    <w:rsid w:val="00815810"/>
    <w:rsid w:val="00817E90"/>
    <w:rsid w:val="00817F17"/>
    <w:rsid w:val="0082087B"/>
    <w:rsid w:val="00820A5C"/>
    <w:rsid w:val="0082117E"/>
    <w:rsid w:val="008213BE"/>
    <w:rsid w:val="00822200"/>
    <w:rsid w:val="0082243C"/>
    <w:rsid w:val="00822C25"/>
    <w:rsid w:val="00822E04"/>
    <w:rsid w:val="00824ED9"/>
    <w:rsid w:val="008250BA"/>
    <w:rsid w:val="00825218"/>
    <w:rsid w:val="00825379"/>
    <w:rsid w:val="00825504"/>
    <w:rsid w:val="00825827"/>
    <w:rsid w:val="008264CC"/>
    <w:rsid w:val="008266B8"/>
    <w:rsid w:val="0082687F"/>
    <w:rsid w:val="00826F16"/>
    <w:rsid w:val="0082701B"/>
    <w:rsid w:val="0082762D"/>
    <w:rsid w:val="00830A5F"/>
    <w:rsid w:val="0083126C"/>
    <w:rsid w:val="0083300A"/>
    <w:rsid w:val="00834CA8"/>
    <w:rsid w:val="00835EA5"/>
    <w:rsid w:val="00836317"/>
    <w:rsid w:val="00837274"/>
    <w:rsid w:val="0083732B"/>
    <w:rsid w:val="0084041E"/>
    <w:rsid w:val="0084091C"/>
    <w:rsid w:val="0084115E"/>
    <w:rsid w:val="0084389A"/>
    <w:rsid w:val="008444C8"/>
    <w:rsid w:val="00845BB2"/>
    <w:rsid w:val="0084614C"/>
    <w:rsid w:val="00847012"/>
    <w:rsid w:val="00847643"/>
    <w:rsid w:val="00847C1F"/>
    <w:rsid w:val="00847D24"/>
    <w:rsid w:val="00847E91"/>
    <w:rsid w:val="00850021"/>
    <w:rsid w:val="008512F4"/>
    <w:rsid w:val="0085249C"/>
    <w:rsid w:val="008533F9"/>
    <w:rsid w:val="008541FF"/>
    <w:rsid w:val="0085458A"/>
    <w:rsid w:val="00854767"/>
    <w:rsid w:val="00855E7E"/>
    <w:rsid w:val="00856FF8"/>
    <w:rsid w:val="0085741F"/>
    <w:rsid w:val="00857521"/>
    <w:rsid w:val="0086167E"/>
    <w:rsid w:val="00862C72"/>
    <w:rsid w:val="008639F6"/>
    <w:rsid w:val="00863A8E"/>
    <w:rsid w:val="00864BD7"/>
    <w:rsid w:val="00865005"/>
    <w:rsid w:val="0086500E"/>
    <w:rsid w:val="008654F8"/>
    <w:rsid w:val="00866AB9"/>
    <w:rsid w:val="008673F8"/>
    <w:rsid w:val="008675B5"/>
    <w:rsid w:val="00867A1E"/>
    <w:rsid w:val="00867A4F"/>
    <w:rsid w:val="00870015"/>
    <w:rsid w:val="008702C3"/>
    <w:rsid w:val="00870770"/>
    <w:rsid w:val="00870A0C"/>
    <w:rsid w:val="0087314D"/>
    <w:rsid w:val="00873DAD"/>
    <w:rsid w:val="00874328"/>
    <w:rsid w:val="00874630"/>
    <w:rsid w:val="00874985"/>
    <w:rsid w:val="008757D8"/>
    <w:rsid w:val="00876AB1"/>
    <w:rsid w:val="00877877"/>
    <w:rsid w:val="00877F19"/>
    <w:rsid w:val="00880695"/>
    <w:rsid w:val="00880753"/>
    <w:rsid w:val="00880CEE"/>
    <w:rsid w:val="00880FE1"/>
    <w:rsid w:val="00881293"/>
    <w:rsid w:val="00883DA3"/>
    <w:rsid w:val="008840D2"/>
    <w:rsid w:val="00884A62"/>
    <w:rsid w:val="00884C2D"/>
    <w:rsid w:val="00884DCF"/>
    <w:rsid w:val="00885074"/>
    <w:rsid w:val="008852EF"/>
    <w:rsid w:val="00885E09"/>
    <w:rsid w:val="00887558"/>
    <w:rsid w:val="0089044E"/>
    <w:rsid w:val="0089127F"/>
    <w:rsid w:val="008916F4"/>
    <w:rsid w:val="00891712"/>
    <w:rsid w:val="008918B6"/>
    <w:rsid w:val="0089199D"/>
    <w:rsid w:val="00891EF7"/>
    <w:rsid w:val="00892167"/>
    <w:rsid w:val="008921DA"/>
    <w:rsid w:val="008925BD"/>
    <w:rsid w:val="008936BF"/>
    <w:rsid w:val="008947A4"/>
    <w:rsid w:val="00895D20"/>
    <w:rsid w:val="00895DEF"/>
    <w:rsid w:val="00895EB4"/>
    <w:rsid w:val="00896A53"/>
    <w:rsid w:val="00896A6D"/>
    <w:rsid w:val="00896C2F"/>
    <w:rsid w:val="008A1FE1"/>
    <w:rsid w:val="008A21FD"/>
    <w:rsid w:val="008A250A"/>
    <w:rsid w:val="008A5AB6"/>
    <w:rsid w:val="008A5BE3"/>
    <w:rsid w:val="008A63E9"/>
    <w:rsid w:val="008A6885"/>
    <w:rsid w:val="008A6A26"/>
    <w:rsid w:val="008A6FC7"/>
    <w:rsid w:val="008A76EA"/>
    <w:rsid w:val="008B0170"/>
    <w:rsid w:val="008B017F"/>
    <w:rsid w:val="008B0A33"/>
    <w:rsid w:val="008B0E81"/>
    <w:rsid w:val="008B1064"/>
    <w:rsid w:val="008B2535"/>
    <w:rsid w:val="008B49C6"/>
    <w:rsid w:val="008B6A21"/>
    <w:rsid w:val="008B72F7"/>
    <w:rsid w:val="008C0E53"/>
    <w:rsid w:val="008C13AB"/>
    <w:rsid w:val="008C1842"/>
    <w:rsid w:val="008C29C3"/>
    <w:rsid w:val="008C3165"/>
    <w:rsid w:val="008C475B"/>
    <w:rsid w:val="008C54CD"/>
    <w:rsid w:val="008C586B"/>
    <w:rsid w:val="008C596E"/>
    <w:rsid w:val="008C6B16"/>
    <w:rsid w:val="008C6CD9"/>
    <w:rsid w:val="008C6F1F"/>
    <w:rsid w:val="008D0D6B"/>
    <w:rsid w:val="008D1BD8"/>
    <w:rsid w:val="008D205B"/>
    <w:rsid w:val="008D26DF"/>
    <w:rsid w:val="008D272B"/>
    <w:rsid w:val="008D2C13"/>
    <w:rsid w:val="008D31AB"/>
    <w:rsid w:val="008D3AD6"/>
    <w:rsid w:val="008D59D5"/>
    <w:rsid w:val="008D65D0"/>
    <w:rsid w:val="008D68BC"/>
    <w:rsid w:val="008D6F89"/>
    <w:rsid w:val="008D71CC"/>
    <w:rsid w:val="008E0CC8"/>
    <w:rsid w:val="008E19D8"/>
    <w:rsid w:val="008E1EFE"/>
    <w:rsid w:val="008E241E"/>
    <w:rsid w:val="008E27D9"/>
    <w:rsid w:val="008E29AE"/>
    <w:rsid w:val="008E2CC9"/>
    <w:rsid w:val="008E3CD6"/>
    <w:rsid w:val="008E63CC"/>
    <w:rsid w:val="008E6DA5"/>
    <w:rsid w:val="008E7048"/>
    <w:rsid w:val="008F071D"/>
    <w:rsid w:val="008F0CE3"/>
    <w:rsid w:val="008F167A"/>
    <w:rsid w:val="008F1B1D"/>
    <w:rsid w:val="008F3883"/>
    <w:rsid w:val="008F416A"/>
    <w:rsid w:val="008F44BC"/>
    <w:rsid w:val="008F45B5"/>
    <w:rsid w:val="008F4E3D"/>
    <w:rsid w:val="008F4ED9"/>
    <w:rsid w:val="008F5146"/>
    <w:rsid w:val="008F524E"/>
    <w:rsid w:val="008F52EC"/>
    <w:rsid w:val="008F57CE"/>
    <w:rsid w:val="008F6835"/>
    <w:rsid w:val="008F741D"/>
    <w:rsid w:val="008F79EE"/>
    <w:rsid w:val="008F7A47"/>
    <w:rsid w:val="008F7E8F"/>
    <w:rsid w:val="008F7F52"/>
    <w:rsid w:val="00900D62"/>
    <w:rsid w:val="00902008"/>
    <w:rsid w:val="009023F6"/>
    <w:rsid w:val="0090247B"/>
    <w:rsid w:val="00903E00"/>
    <w:rsid w:val="009064BD"/>
    <w:rsid w:val="00906F19"/>
    <w:rsid w:val="009071AD"/>
    <w:rsid w:val="0091048C"/>
    <w:rsid w:val="00910818"/>
    <w:rsid w:val="009108BD"/>
    <w:rsid w:val="00910A55"/>
    <w:rsid w:val="00910FD5"/>
    <w:rsid w:val="0091108E"/>
    <w:rsid w:val="009118D3"/>
    <w:rsid w:val="00911B67"/>
    <w:rsid w:val="009120FD"/>
    <w:rsid w:val="009121D7"/>
    <w:rsid w:val="00912453"/>
    <w:rsid w:val="00912C25"/>
    <w:rsid w:val="00912DC5"/>
    <w:rsid w:val="009130D5"/>
    <w:rsid w:val="009135B9"/>
    <w:rsid w:val="00913615"/>
    <w:rsid w:val="0091421F"/>
    <w:rsid w:val="00916255"/>
    <w:rsid w:val="009176C3"/>
    <w:rsid w:val="0091793E"/>
    <w:rsid w:val="00917F75"/>
    <w:rsid w:val="0092019C"/>
    <w:rsid w:val="0092043C"/>
    <w:rsid w:val="00921C60"/>
    <w:rsid w:val="00922FDC"/>
    <w:rsid w:val="00923821"/>
    <w:rsid w:val="00923F06"/>
    <w:rsid w:val="00924241"/>
    <w:rsid w:val="0092429A"/>
    <w:rsid w:val="009245B6"/>
    <w:rsid w:val="00925181"/>
    <w:rsid w:val="009251A0"/>
    <w:rsid w:val="009256FB"/>
    <w:rsid w:val="00925EEB"/>
    <w:rsid w:val="00926028"/>
    <w:rsid w:val="00926604"/>
    <w:rsid w:val="0092703D"/>
    <w:rsid w:val="00927C12"/>
    <w:rsid w:val="009309FB"/>
    <w:rsid w:val="00930D32"/>
    <w:rsid w:val="009318D3"/>
    <w:rsid w:val="00932B5B"/>
    <w:rsid w:val="0093393D"/>
    <w:rsid w:val="00933C71"/>
    <w:rsid w:val="00934927"/>
    <w:rsid w:val="00934DFF"/>
    <w:rsid w:val="0093523A"/>
    <w:rsid w:val="009358E0"/>
    <w:rsid w:val="00936D2A"/>
    <w:rsid w:val="009371AF"/>
    <w:rsid w:val="00940E55"/>
    <w:rsid w:val="009416A0"/>
    <w:rsid w:val="0094223F"/>
    <w:rsid w:val="009424F8"/>
    <w:rsid w:val="00942503"/>
    <w:rsid w:val="00943E35"/>
    <w:rsid w:val="00943F99"/>
    <w:rsid w:val="00944FA2"/>
    <w:rsid w:val="009465EC"/>
    <w:rsid w:val="00946F85"/>
    <w:rsid w:val="00947A43"/>
    <w:rsid w:val="009503EE"/>
    <w:rsid w:val="00950AF1"/>
    <w:rsid w:val="0095100C"/>
    <w:rsid w:val="00951291"/>
    <w:rsid w:val="00951784"/>
    <w:rsid w:val="0095181E"/>
    <w:rsid w:val="00951E61"/>
    <w:rsid w:val="00952063"/>
    <w:rsid w:val="0095266D"/>
    <w:rsid w:val="009535AF"/>
    <w:rsid w:val="00953A06"/>
    <w:rsid w:val="009568E1"/>
    <w:rsid w:val="009569CA"/>
    <w:rsid w:val="00956B26"/>
    <w:rsid w:val="00956D56"/>
    <w:rsid w:val="00956EC1"/>
    <w:rsid w:val="0095714E"/>
    <w:rsid w:val="00960701"/>
    <w:rsid w:val="00960F9C"/>
    <w:rsid w:val="00961633"/>
    <w:rsid w:val="00961ED4"/>
    <w:rsid w:val="0096320F"/>
    <w:rsid w:val="009639AC"/>
    <w:rsid w:val="00964894"/>
    <w:rsid w:val="009648F7"/>
    <w:rsid w:val="00965CC4"/>
    <w:rsid w:val="00966839"/>
    <w:rsid w:val="00967895"/>
    <w:rsid w:val="009710C5"/>
    <w:rsid w:val="00972254"/>
    <w:rsid w:val="00972291"/>
    <w:rsid w:val="00972758"/>
    <w:rsid w:val="0097327D"/>
    <w:rsid w:val="009738BA"/>
    <w:rsid w:val="009738CC"/>
    <w:rsid w:val="0097420C"/>
    <w:rsid w:val="00974883"/>
    <w:rsid w:val="00974C53"/>
    <w:rsid w:val="0097506E"/>
    <w:rsid w:val="0097537C"/>
    <w:rsid w:val="009766DB"/>
    <w:rsid w:val="00976714"/>
    <w:rsid w:val="00977995"/>
    <w:rsid w:val="00980054"/>
    <w:rsid w:val="00980106"/>
    <w:rsid w:val="00980A9C"/>
    <w:rsid w:val="00980ECC"/>
    <w:rsid w:val="00982762"/>
    <w:rsid w:val="00982B30"/>
    <w:rsid w:val="00983E56"/>
    <w:rsid w:val="00984474"/>
    <w:rsid w:val="009849F3"/>
    <w:rsid w:val="00984E60"/>
    <w:rsid w:val="00985165"/>
    <w:rsid w:val="009858B4"/>
    <w:rsid w:val="00986166"/>
    <w:rsid w:val="00986214"/>
    <w:rsid w:val="009863E1"/>
    <w:rsid w:val="009877D5"/>
    <w:rsid w:val="00990534"/>
    <w:rsid w:val="00990C93"/>
    <w:rsid w:val="00990E23"/>
    <w:rsid w:val="0099193F"/>
    <w:rsid w:val="00991A18"/>
    <w:rsid w:val="00991BBF"/>
    <w:rsid w:val="00992378"/>
    <w:rsid w:val="009926A0"/>
    <w:rsid w:val="00994864"/>
    <w:rsid w:val="00995007"/>
    <w:rsid w:val="00995171"/>
    <w:rsid w:val="009961A7"/>
    <w:rsid w:val="00996F0B"/>
    <w:rsid w:val="009977AB"/>
    <w:rsid w:val="0099782D"/>
    <w:rsid w:val="009A03CD"/>
    <w:rsid w:val="009A0495"/>
    <w:rsid w:val="009A2B9C"/>
    <w:rsid w:val="009A2E77"/>
    <w:rsid w:val="009A32A5"/>
    <w:rsid w:val="009A3D2F"/>
    <w:rsid w:val="009A594E"/>
    <w:rsid w:val="009A5B09"/>
    <w:rsid w:val="009A5D46"/>
    <w:rsid w:val="009A62F3"/>
    <w:rsid w:val="009A6BED"/>
    <w:rsid w:val="009A6ECB"/>
    <w:rsid w:val="009A77CC"/>
    <w:rsid w:val="009B023E"/>
    <w:rsid w:val="009B12B1"/>
    <w:rsid w:val="009B1C8E"/>
    <w:rsid w:val="009B27CD"/>
    <w:rsid w:val="009B327A"/>
    <w:rsid w:val="009B4C13"/>
    <w:rsid w:val="009B503F"/>
    <w:rsid w:val="009B5594"/>
    <w:rsid w:val="009B55E2"/>
    <w:rsid w:val="009B5674"/>
    <w:rsid w:val="009B68BB"/>
    <w:rsid w:val="009B7B0F"/>
    <w:rsid w:val="009C17B2"/>
    <w:rsid w:val="009C191E"/>
    <w:rsid w:val="009C1FA4"/>
    <w:rsid w:val="009C21A7"/>
    <w:rsid w:val="009C2231"/>
    <w:rsid w:val="009C2281"/>
    <w:rsid w:val="009C2C73"/>
    <w:rsid w:val="009C325C"/>
    <w:rsid w:val="009C5503"/>
    <w:rsid w:val="009C7531"/>
    <w:rsid w:val="009D0487"/>
    <w:rsid w:val="009D07D7"/>
    <w:rsid w:val="009D0F11"/>
    <w:rsid w:val="009D11FA"/>
    <w:rsid w:val="009D2D37"/>
    <w:rsid w:val="009D4AD2"/>
    <w:rsid w:val="009D54F0"/>
    <w:rsid w:val="009D56D0"/>
    <w:rsid w:val="009D6618"/>
    <w:rsid w:val="009D6F31"/>
    <w:rsid w:val="009D73A2"/>
    <w:rsid w:val="009D769A"/>
    <w:rsid w:val="009D7838"/>
    <w:rsid w:val="009E0254"/>
    <w:rsid w:val="009E0627"/>
    <w:rsid w:val="009E13D8"/>
    <w:rsid w:val="009E1438"/>
    <w:rsid w:val="009E1B62"/>
    <w:rsid w:val="009E2D1F"/>
    <w:rsid w:val="009E375A"/>
    <w:rsid w:val="009E447D"/>
    <w:rsid w:val="009E47FA"/>
    <w:rsid w:val="009E4BC8"/>
    <w:rsid w:val="009E508F"/>
    <w:rsid w:val="009E5574"/>
    <w:rsid w:val="009E6A63"/>
    <w:rsid w:val="009E6C8C"/>
    <w:rsid w:val="009E746D"/>
    <w:rsid w:val="009E76B7"/>
    <w:rsid w:val="009F0027"/>
    <w:rsid w:val="009F024C"/>
    <w:rsid w:val="009F093A"/>
    <w:rsid w:val="009F0D81"/>
    <w:rsid w:val="009F1828"/>
    <w:rsid w:val="009F1B8C"/>
    <w:rsid w:val="009F230C"/>
    <w:rsid w:val="009F3605"/>
    <w:rsid w:val="009F4ACD"/>
    <w:rsid w:val="009F5615"/>
    <w:rsid w:val="009F594C"/>
    <w:rsid w:val="009F61E6"/>
    <w:rsid w:val="009F6904"/>
    <w:rsid w:val="009F744E"/>
    <w:rsid w:val="009F7910"/>
    <w:rsid w:val="009F7934"/>
    <w:rsid w:val="009F7F70"/>
    <w:rsid w:val="00A00FEF"/>
    <w:rsid w:val="00A01571"/>
    <w:rsid w:val="00A0169B"/>
    <w:rsid w:val="00A019A7"/>
    <w:rsid w:val="00A01D90"/>
    <w:rsid w:val="00A02927"/>
    <w:rsid w:val="00A02947"/>
    <w:rsid w:val="00A02C59"/>
    <w:rsid w:val="00A03735"/>
    <w:rsid w:val="00A04664"/>
    <w:rsid w:val="00A065FC"/>
    <w:rsid w:val="00A06B8E"/>
    <w:rsid w:val="00A07A09"/>
    <w:rsid w:val="00A07B13"/>
    <w:rsid w:val="00A07D0D"/>
    <w:rsid w:val="00A07D41"/>
    <w:rsid w:val="00A1020C"/>
    <w:rsid w:val="00A10FBF"/>
    <w:rsid w:val="00A110D6"/>
    <w:rsid w:val="00A11FFA"/>
    <w:rsid w:val="00A12EA5"/>
    <w:rsid w:val="00A14650"/>
    <w:rsid w:val="00A1484C"/>
    <w:rsid w:val="00A14C70"/>
    <w:rsid w:val="00A15722"/>
    <w:rsid w:val="00A15922"/>
    <w:rsid w:val="00A15BAD"/>
    <w:rsid w:val="00A15E4E"/>
    <w:rsid w:val="00A16892"/>
    <w:rsid w:val="00A169A5"/>
    <w:rsid w:val="00A17023"/>
    <w:rsid w:val="00A1744A"/>
    <w:rsid w:val="00A20CC9"/>
    <w:rsid w:val="00A211C2"/>
    <w:rsid w:val="00A21441"/>
    <w:rsid w:val="00A216B9"/>
    <w:rsid w:val="00A21710"/>
    <w:rsid w:val="00A21ADC"/>
    <w:rsid w:val="00A22011"/>
    <w:rsid w:val="00A2220F"/>
    <w:rsid w:val="00A26533"/>
    <w:rsid w:val="00A265B3"/>
    <w:rsid w:val="00A2692C"/>
    <w:rsid w:val="00A26A6A"/>
    <w:rsid w:val="00A270A8"/>
    <w:rsid w:val="00A2755C"/>
    <w:rsid w:val="00A278FA"/>
    <w:rsid w:val="00A27B08"/>
    <w:rsid w:val="00A303C1"/>
    <w:rsid w:val="00A30A9D"/>
    <w:rsid w:val="00A30C80"/>
    <w:rsid w:val="00A31654"/>
    <w:rsid w:val="00A3191C"/>
    <w:rsid w:val="00A31E47"/>
    <w:rsid w:val="00A331BC"/>
    <w:rsid w:val="00A3389D"/>
    <w:rsid w:val="00A338D1"/>
    <w:rsid w:val="00A33FD6"/>
    <w:rsid w:val="00A34992"/>
    <w:rsid w:val="00A35A46"/>
    <w:rsid w:val="00A369F4"/>
    <w:rsid w:val="00A36AF5"/>
    <w:rsid w:val="00A37112"/>
    <w:rsid w:val="00A379FC"/>
    <w:rsid w:val="00A42399"/>
    <w:rsid w:val="00A42582"/>
    <w:rsid w:val="00A4293E"/>
    <w:rsid w:val="00A43065"/>
    <w:rsid w:val="00A430B4"/>
    <w:rsid w:val="00A4355E"/>
    <w:rsid w:val="00A43BD6"/>
    <w:rsid w:val="00A4543D"/>
    <w:rsid w:val="00A45AD2"/>
    <w:rsid w:val="00A46E39"/>
    <w:rsid w:val="00A47408"/>
    <w:rsid w:val="00A501B5"/>
    <w:rsid w:val="00A525D4"/>
    <w:rsid w:val="00A53A77"/>
    <w:rsid w:val="00A54598"/>
    <w:rsid w:val="00A546A4"/>
    <w:rsid w:val="00A547CF"/>
    <w:rsid w:val="00A54978"/>
    <w:rsid w:val="00A54CBE"/>
    <w:rsid w:val="00A550BD"/>
    <w:rsid w:val="00A559EE"/>
    <w:rsid w:val="00A55D9A"/>
    <w:rsid w:val="00A566C4"/>
    <w:rsid w:val="00A56741"/>
    <w:rsid w:val="00A57D9C"/>
    <w:rsid w:val="00A57E9E"/>
    <w:rsid w:val="00A61A4A"/>
    <w:rsid w:val="00A62684"/>
    <w:rsid w:val="00A639FA"/>
    <w:rsid w:val="00A63BEE"/>
    <w:rsid w:val="00A643F5"/>
    <w:rsid w:val="00A65B9E"/>
    <w:rsid w:val="00A65F54"/>
    <w:rsid w:val="00A6615B"/>
    <w:rsid w:val="00A67EE6"/>
    <w:rsid w:val="00A70CB1"/>
    <w:rsid w:val="00A714AB"/>
    <w:rsid w:val="00A7186B"/>
    <w:rsid w:val="00A71A27"/>
    <w:rsid w:val="00A71CD8"/>
    <w:rsid w:val="00A71D31"/>
    <w:rsid w:val="00A71F8B"/>
    <w:rsid w:val="00A72878"/>
    <w:rsid w:val="00A744AC"/>
    <w:rsid w:val="00A750FC"/>
    <w:rsid w:val="00A75546"/>
    <w:rsid w:val="00A760C4"/>
    <w:rsid w:val="00A76AA7"/>
    <w:rsid w:val="00A76EA5"/>
    <w:rsid w:val="00A805D7"/>
    <w:rsid w:val="00A8060C"/>
    <w:rsid w:val="00A806F2"/>
    <w:rsid w:val="00A80BD5"/>
    <w:rsid w:val="00A80CBC"/>
    <w:rsid w:val="00A8187C"/>
    <w:rsid w:val="00A830F3"/>
    <w:rsid w:val="00A83491"/>
    <w:rsid w:val="00A84EAF"/>
    <w:rsid w:val="00A85586"/>
    <w:rsid w:val="00A869A2"/>
    <w:rsid w:val="00A86B5E"/>
    <w:rsid w:val="00A87081"/>
    <w:rsid w:val="00A870B6"/>
    <w:rsid w:val="00A9008B"/>
    <w:rsid w:val="00A900C4"/>
    <w:rsid w:val="00A91C71"/>
    <w:rsid w:val="00A9235F"/>
    <w:rsid w:val="00A942ED"/>
    <w:rsid w:val="00A942FA"/>
    <w:rsid w:val="00A94AF5"/>
    <w:rsid w:val="00A94E7B"/>
    <w:rsid w:val="00A94F89"/>
    <w:rsid w:val="00A951DA"/>
    <w:rsid w:val="00A955E2"/>
    <w:rsid w:val="00A9618B"/>
    <w:rsid w:val="00A96910"/>
    <w:rsid w:val="00A96DE9"/>
    <w:rsid w:val="00AA070E"/>
    <w:rsid w:val="00AA080C"/>
    <w:rsid w:val="00AA0EBA"/>
    <w:rsid w:val="00AA0FFB"/>
    <w:rsid w:val="00AA1122"/>
    <w:rsid w:val="00AA1B48"/>
    <w:rsid w:val="00AA1EED"/>
    <w:rsid w:val="00AA2EA0"/>
    <w:rsid w:val="00AA3E1C"/>
    <w:rsid w:val="00AA4133"/>
    <w:rsid w:val="00AA42FF"/>
    <w:rsid w:val="00AA5B34"/>
    <w:rsid w:val="00AA6D87"/>
    <w:rsid w:val="00AA6F7A"/>
    <w:rsid w:val="00AA7CE5"/>
    <w:rsid w:val="00AB0DF9"/>
    <w:rsid w:val="00AB0E04"/>
    <w:rsid w:val="00AB1912"/>
    <w:rsid w:val="00AB26D8"/>
    <w:rsid w:val="00AB28B5"/>
    <w:rsid w:val="00AB3167"/>
    <w:rsid w:val="00AB3468"/>
    <w:rsid w:val="00AB3FA2"/>
    <w:rsid w:val="00AB4088"/>
    <w:rsid w:val="00AB4193"/>
    <w:rsid w:val="00AB451F"/>
    <w:rsid w:val="00AB63FB"/>
    <w:rsid w:val="00AB6CC3"/>
    <w:rsid w:val="00AB762C"/>
    <w:rsid w:val="00AB7A8B"/>
    <w:rsid w:val="00AB7D16"/>
    <w:rsid w:val="00AC0667"/>
    <w:rsid w:val="00AC12C6"/>
    <w:rsid w:val="00AC17D7"/>
    <w:rsid w:val="00AC208D"/>
    <w:rsid w:val="00AC24B2"/>
    <w:rsid w:val="00AC28D9"/>
    <w:rsid w:val="00AC3AE8"/>
    <w:rsid w:val="00AC3D80"/>
    <w:rsid w:val="00AC3F2E"/>
    <w:rsid w:val="00AC4693"/>
    <w:rsid w:val="00AC52A3"/>
    <w:rsid w:val="00AC6090"/>
    <w:rsid w:val="00AC6BA1"/>
    <w:rsid w:val="00AD05E4"/>
    <w:rsid w:val="00AD0CF8"/>
    <w:rsid w:val="00AD2034"/>
    <w:rsid w:val="00AD2D6E"/>
    <w:rsid w:val="00AD381A"/>
    <w:rsid w:val="00AD4615"/>
    <w:rsid w:val="00AD46C8"/>
    <w:rsid w:val="00AD5DAE"/>
    <w:rsid w:val="00AD7348"/>
    <w:rsid w:val="00AD7873"/>
    <w:rsid w:val="00AE1151"/>
    <w:rsid w:val="00AE2108"/>
    <w:rsid w:val="00AE31CC"/>
    <w:rsid w:val="00AE3AA8"/>
    <w:rsid w:val="00AE3AB6"/>
    <w:rsid w:val="00AE47AA"/>
    <w:rsid w:val="00AE4C57"/>
    <w:rsid w:val="00AE557C"/>
    <w:rsid w:val="00AE5B77"/>
    <w:rsid w:val="00AE5EBC"/>
    <w:rsid w:val="00AE6794"/>
    <w:rsid w:val="00AE6C4C"/>
    <w:rsid w:val="00AE6CE6"/>
    <w:rsid w:val="00AE6FCD"/>
    <w:rsid w:val="00AE7D67"/>
    <w:rsid w:val="00AF009A"/>
    <w:rsid w:val="00AF1F61"/>
    <w:rsid w:val="00AF226A"/>
    <w:rsid w:val="00AF2598"/>
    <w:rsid w:val="00AF2753"/>
    <w:rsid w:val="00AF2F16"/>
    <w:rsid w:val="00AF33AF"/>
    <w:rsid w:val="00AF3A01"/>
    <w:rsid w:val="00AF4234"/>
    <w:rsid w:val="00AF4DD6"/>
    <w:rsid w:val="00AF56BF"/>
    <w:rsid w:val="00AF6FAA"/>
    <w:rsid w:val="00AF73C8"/>
    <w:rsid w:val="00B00933"/>
    <w:rsid w:val="00B00CBA"/>
    <w:rsid w:val="00B014F0"/>
    <w:rsid w:val="00B01D84"/>
    <w:rsid w:val="00B02146"/>
    <w:rsid w:val="00B022BD"/>
    <w:rsid w:val="00B0255A"/>
    <w:rsid w:val="00B02C55"/>
    <w:rsid w:val="00B03BF9"/>
    <w:rsid w:val="00B0426C"/>
    <w:rsid w:val="00B04802"/>
    <w:rsid w:val="00B06381"/>
    <w:rsid w:val="00B06534"/>
    <w:rsid w:val="00B06842"/>
    <w:rsid w:val="00B1091D"/>
    <w:rsid w:val="00B109AA"/>
    <w:rsid w:val="00B11B5F"/>
    <w:rsid w:val="00B1289C"/>
    <w:rsid w:val="00B1365B"/>
    <w:rsid w:val="00B1411E"/>
    <w:rsid w:val="00B14331"/>
    <w:rsid w:val="00B155D8"/>
    <w:rsid w:val="00B15EA8"/>
    <w:rsid w:val="00B1623C"/>
    <w:rsid w:val="00B17B17"/>
    <w:rsid w:val="00B17D81"/>
    <w:rsid w:val="00B20595"/>
    <w:rsid w:val="00B21365"/>
    <w:rsid w:val="00B21612"/>
    <w:rsid w:val="00B21F2E"/>
    <w:rsid w:val="00B222ED"/>
    <w:rsid w:val="00B22BE5"/>
    <w:rsid w:val="00B23440"/>
    <w:rsid w:val="00B234EC"/>
    <w:rsid w:val="00B238E0"/>
    <w:rsid w:val="00B23A8E"/>
    <w:rsid w:val="00B23E18"/>
    <w:rsid w:val="00B2496B"/>
    <w:rsid w:val="00B26016"/>
    <w:rsid w:val="00B27525"/>
    <w:rsid w:val="00B277B3"/>
    <w:rsid w:val="00B309D7"/>
    <w:rsid w:val="00B31611"/>
    <w:rsid w:val="00B31683"/>
    <w:rsid w:val="00B329AC"/>
    <w:rsid w:val="00B3378B"/>
    <w:rsid w:val="00B33A77"/>
    <w:rsid w:val="00B34615"/>
    <w:rsid w:val="00B36209"/>
    <w:rsid w:val="00B364AE"/>
    <w:rsid w:val="00B36BDA"/>
    <w:rsid w:val="00B36FD9"/>
    <w:rsid w:val="00B375C7"/>
    <w:rsid w:val="00B402B0"/>
    <w:rsid w:val="00B40476"/>
    <w:rsid w:val="00B40F87"/>
    <w:rsid w:val="00B41696"/>
    <w:rsid w:val="00B423A6"/>
    <w:rsid w:val="00B44970"/>
    <w:rsid w:val="00B44C39"/>
    <w:rsid w:val="00B45A9D"/>
    <w:rsid w:val="00B46A69"/>
    <w:rsid w:val="00B47332"/>
    <w:rsid w:val="00B475A9"/>
    <w:rsid w:val="00B47AB6"/>
    <w:rsid w:val="00B47CD9"/>
    <w:rsid w:val="00B50BAD"/>
    <w:rsid w:val="00B50D79"/>
    <w:rsid w:val="00B50E9E"/>
    <w:rsid w:val="00B516B4"/>
    <w:rsid w:val="00B52436"/>
    <w:rsid w:val="00B52B36"/>
    <w:rsid w:val="00B5377F"/>
    <w:rsid w:val="00B545B5"/>
    <w:rsid w:val="00B5481C"/>
    <w:rsid w:val="00B5508A"/>
    <w:rsid w:val="00B55780"/>
    <w:rsid w:val="00B56ED4"/>
    <w:rsid w:val="00B57447"/>
    <w:rsid w:val="00B5763A"/>
    <w:rsid w:val="00B60733"/>
    <w:rsid w:val="00B61FDD"/>
    <w:rsid w:val="00B624E1"/>
    <w:rsid w:val="00B63507"/>
    <w:rsid w:val="00B63515"/>
    <w:rsid w:val="00B638FE"/>
    <w:rsid w:val="00B64633"/>
    <w:rsid w:val="00B6463A"/>
    <w:rsid w:val="00B673A2"/>
    <w:rsid w:val="00B703F8"/>
    <w:rsid w:val="00B70F77"/>
    <w:rsid w:val="00B713C6"/>
    <w:rsid w:val="00B714D6"/>
    <w:rsid w:val="00B726C2"/>
    <w:rsid w:val="00B73122"/>
    <w:rsid w:val="00B73C9C"/>
    <w:rsid w:val="00B74D82"/>
    <w:rsid w:val="00B7572D"/>
    <w:rsid w:val="00B75877"/>
    <w:rsid w:val="00B777CE"/>
    <w:rsid w:val="00B778EE"/>
    <w:rsid w:val="00B77DB9"/>
    <w:rsid w:val="00B80311"/>
    <w:rsid w:val="00B80324"/>
    <w:rsid w:val="00B8139E"/>
    <w:rsid w:val="00B81574"/>
    <w:rsid w:val="00B81DB0"/>
    <w:rsid w:val="00B82443"/>
    <w:rsid w:val="00B83223"/>
    <w:rsid w:val="00B83B0D"/>
    <w:rsid w:val="00B84CF3"/>
    <w:rsid w:val="00B84E53"/>
    <w:rsid w:val="00B8508A"/>
    <w:rsid w:val="00B86B28"/>
    <w:rsid w:val="00B87262"/>
    <w:rsid w:val="00B900A7"/>
    <w:rsid w:val="00B91A84"/>
    <w:rsid w:val="00B92EAA"/>
    <w:rsid w:val="00B931F0"/>
    <w:rsid w:val="00B93276"/>
    <w:rsid w:val="00B944A0"/>
    <w:rsid w:val="00B94581"/>
    <w:rsid w:val="00B953DA"/>
    <w:rsid w:val="00B953ED"/>
    <w:rsid w:val="00B95D9D"/>
    <w:rsid w:val="00B96EEC"/>
    <w:rsid w:val="00B972FA"/>
    <w:rsid w:val="00B974C3"/>
    <w:rsid w:val="00B9773F"/>
    <w:rsid w:val="00B978A5"/>
    <w:rsid w:val="00BA0380"/>
    <w:rsid w:val="00BA05A7"/>
    <w:rsid w:val="00BA17B8"/>
    <w:rsid w:val="00BA216A"/>
    <w:rsid w:val="00BA2369"/>
    <w:rsid w:val="00BA306D"/>
    <w:rsid w:val="00BA3B71"/>
    <w:rsid w:val="00BA3FDF"/>
    <w:rsid w:val="00BA4E6D"/>
    <w:rsid w:val="00BA5812"/>
    <w:rsid w:val="00BA590E"/>
    <w:rsid w:val="00BA6A38"/>
    <w:rsid w:val="00BA6B0D"/>
    <w:rsid w:val="00BA7B8F"/>
    <w:rsid w:val="00BA7FB0"/>
    <w:rsid w:val="00BB0746"/>
    <w:rsid w:val="00BB0838"/>
    <w:rsid w:val="00BB0B82"/>
    <w:rsid w:val="00BB0EBA"/>
    <w:rsid w:val="00BB0F3F"/>
    <w:rsid w:val="00BB1334"/>
    <w:rsid w:val="00BB1938"/>
    <w:rsid w:val="00BB1C80"/>
    <w:rsid w:val="00BB1D7A"/>
    <w:rsid w:val="00BB2643"/>
    <w:rsid w:val="00BB4EC1"/>
    <w:rsid w:val="00BB5C86"/>
    <w:rsid w:val="00BB7229"/>
    <w:rsid w:val="00BC0274"/>
    <w:rsid w:val="00BC05A1"/>
    <w:rsid w:val="00BC0B7B"/>
    <w:rsid w:val="00BC28AC"/>
    <w:rsid w:val="00BC2B75"/>
    <w:rsid w:val="00BC4A8D"/>
    <w:rsid w:val="00BC51A5"/>
    <w:rsid w:val="00BC5468"/>
    <w:rsid w:val="00BC555E"/>
    <w:rsid w:val="00BC67F3"/>
    <w:rsid w:val="00BD16AC"/>
    <w:rsid w:val="00BD221E"/>
    <w:rsid w:val="00BD32F4"/>
    <w:rsid w:val="00BD3BE1"/>
    <w:rsid w:val="00BD3CDE"/>
    <w:rsid w:val="00BD3D49"/>
    <w:rsid w:val="00BD428D"/>
    <w:rsid w:val="00BD444A"/>
    <w:rsid w:val="00BD4C64"/>
    <w:rsid w:val="00BD5121"/>
    <w:rsid w:val="00BD5C7E"/>
    <w:rsid w:val="00BD7597"/>
    <w:rsid w:val="00BD79E6"/>
    <w:rsid w:val="00BD79FF"/>
    <w:rsid w:val="00BD7C69"/>
    <w:rsid w:val="00BE1059"/>
    <w:rsid w:val="00BE11C4"/>
    <w:rsid w:val="00BE1262"/>
    <w:rsid w:val="00BE1D83"/>
    <w:rsid w:val="00BE2287"/>
    <w:rsid w:val="00BE2645"/>
    <w:rsid w:val="00BE27FA"/>
    <w:rsid w:val="00BE290E"/>
    <w:rsid w:val="00BE29BE"/>
    <w:rsid w:val="00BE454A"/>
    <w:rsid w:val="00BE547E"/>
    <w:rsid w:val="00BE645C"/>
    <w:rsid w:val="00BF1AE2"/>
    <w:rsid w:val="00BF2B27"/>
    <w:rsid w:val="00BF31CF"/>
    <w:rsid w:val="00BF370F"/>
    <w:rsid w:val="00BF484E"/>
    <w:rsid w:val="00BF489D"/>
    <w:rsid w:val="00BF5D7F"/>
    <w:rsid w:val="00BF668D"/>
    <w:rsid w:val="00BF6DA9"/>
    <w:rsid w:val="00BF6EF6"/>
    <w:rsid w:val="00C00783"/>
    <w:rsid w:val="00C030E7"/>
    <w:rsid w:val="00C042ED"/>
    <w:rsid w:val="00C05919"/>
    <w:rsid w:val="00C05CE4"/>
    <w:rsid w:val="00C062B8"/>
    <w:rsid w:val="00C07891"/>
    <w:rsid w:val="00C07E52"/>
    <w:rsid w:val="00C10562"/>
    <w:rsid w:val="00C10C78"/>
    <w:rsid w:val="00C10FF4"/>
    <w:rsid w:val="00C11DC0"/>
    <w:rsid w:val="00C126C7"/>
    <w:rsid w:val="00C12C77"/>
    <w:rsid w:val="00C1300F"/>
    <w:rsid w:val="00C13D07"/>
    <w:rsid w:val="00C145EF"/>
    <w:rsid w:val="00C14E5E"/>
    <w:rsid w:val="00C16056"/>
    <w:rsid w:val="00C16244"/>
    <w:rsid w:val="00C16A2E"/>
    <w:rsid w:val="00C17967"/>
    <w:rsid w:val="00C222CF"/>
    <w:rsid w:val="00C22B72"/>
    <w:rsid w:val="00C22D2A"/>
    <w:rsid w:val="00C238FA"/>
    <w:rsid w:val="00C248B9"/>
    <w:rsid w:val="00C25399"/>
    <w:rsid w:val="00C25961"/>
    <w:rsid w:val="00C265A0"/>
    <w:rsid w:val="00C265B2"/>
    <w:rsid w:val="00C266C9"/>
    <w:rsid w:val="00C268F0"/>
    <w:rsid w:val="00C275B2"/>
    <w:rsid w:val="00C27B64"/>
    <w:rsid w:val="00C27FEB"/>
    <w:rsid w:val="00C31B7D"/>
    <w:rsid w:val="00C323BA"/>
    <w:rsid w:val="00C32435"/>
    <w:rsid w:val="00C3278C"/>
    <w:rsid w:val="00C330F2"/>
    <w:rsid w:val="00C3342B"/>
    <w:rsid w:val="00C34155"/>
    <w:rsid w:val="00C34844"/>
    <w:rsid w:val="00C34F26"/>
    <w:rsid w:val="00C35BB7"/>
    <w:rsid w:val="00C35F94"/>
    <w:rsid w:val="00C3609D"/>
    <w:rsid w:val="00C368FF"/>
    <w:rsid w:val="00C3693E"/>
    <w:rsid w:val="00C36FF8"/>
    <w:rsid w:val="00C37540"/>
    <w:rsid w:val="00C402E9"/>
    <w:rsid w:val="00C40672"/>
    <w:rsid w:val="00C41211"/>
    <w:rsid w:val="00C42108"/>
    <w:rsid w:val="00C429A8"/>
    <w:rsid w:val="00C43651"/>
    <w:rsid w:val="00C4388F"/>
    <w:rsid w:val="00C44443"/>
    <w:rsid w:val="00C450E7"/>
    <w:rsid w:val="00C455F1"/>
    <w:rsid w:val="00C45697"/>
    <w:rsid w:val="00C45C64"/>
    <w:rsid w:val="00C45F31"/>
    <w:rsid w:val="00C460B6"/>
    <w:rsid w:val="00C4661E"/>
    <w:rsid w:val="00C4734F"/>
    <w:rsid w:val="00C47393"/>
    <w:rsid w:val="00C4753F"/>
    <w:rsid w:val="00C477E2"/>
    <w:rsid w:val="00C50BCF"/>
    <w:rsid w:val="00C50CD6"/>
    <w:rsid w:val="00C51191"/>
    <w:rsid w:val="00C51626"/>
    <w:rsid w:val="00C52DFA"/>
    <w:rsid w:val="00C53F26"/>
    <w:rsid w:val="00C54501"/>
    <w:rsid w:val="00C548B0"/>
    <w:rsid w:val="00C5494E"/>
    <w:rsid w:val="00C5498D"/>
    <w:rsid w:val="00C54AD0"/>
    <w:rsid w:val="00C55EBF"/>
    <w:rsid w:val="00C56224"/>
    <w:rsid w:val="00C60EB4"/>
    <w:rsid w:val="00C610DE"/>
    <w:rsid w:val="00C61858"/>
    <w:rsid w:val="00C61D11"/>
    <w:rsid w:val="00C62E2B"/>
    <w:rsid w:val="00C642DE"/>
    <w:rsid w:val="00C6466E"/>
    <w:rsid w:val="00C64A4A"/>
    <w:rsid w:val="00C64BA6"/>
    <w:rsid w:val="00C64BE5"/>
    <w:rsid w:val="00C658A1"/>
    <w:rsid w:val="00C65DF9"/>
    <w:rsid w:val="00C6619A"/>
    <w:rsid w:val="00C67454"/>
    <w:rsid w:val="00C67983"/>
    <w:rsid w:val="00C7048B"/>
    <w:rsid w:val="00C7147E"/>
    <w:rsid w:val="00C71AFC"/>
    <w:rsid w:val="00C72262"/>
    <w:rsid w:val="00C73934"/>
    <w:rsid w:val="00C73B6F"/>
    <w:rsid w:val="00C74751"/>
    <w:rsid w:val="00C74CCD"/>
    <w:rsid w:val="00C75DCB"/>
    <w:rsid w:val="00C76656"/>
    <w:rsid w:val="00C76900"/>
    <w:rsid w:val="00C76911"/>
    <w:rsid w:val="00C772DF"/>
    <w:rsid w:val="00C80CF7"/>
    <w:rsid w:val="00C81D61"/>
    <w:rsid w:val="00C8276E"/>
    <w:rsid w:val="00C829A9"/>
    <w:rsid w:val="00C82AAD"/>
    <w:rsid w:val="00C836A8"/>
    <w:rsid w:val="00C83824"/>
    <w:rsid w:val="00C838F2"/>
    <w:rsid w:val="00C83E57"/>
    <w:rsid w:val="00C86BDC"/>
    <w:rsid w:val="00C86C5A"/>
    <w:rsid w:val="00C8725A"/>
    <w:rsid w:val="00C873C7"/>
    <w:rsid w:val="00C8773E"/>
    <w:rsid w:val="00C87F6B"/>
    <w:rsid w:val="00C90C3C"/>
    <w:rsid w:val="00C92CB1"/>
    <w:rsid w:val="00C931C4"/>
    <w:rsid w:val="00C93F72"/>
    <w:rsid w:val="00C942C6"/>
    <w:rsid w:val="00C947E0"/>
    <w:rsid w:val="00C958FA"/>
    <w:rsid w:val="00C9594B"/>
    <w:rsid w:val="00C959EA"/>
    <w:rsid w:val="00C97265"/>
    <w:rsid w:val="00CA13FF"/>
    <w:rsid w:val="00CA2357"/>
    <w:rsid w:val="00CA3BC8"/>
    <w:rsid w:val="00CA4BDD"/>
    <w:rsid w:val="00CA5961"/>
    <w:rsid w:val="00CB02CD"/>
    <w:rsid w:val="00CB0E66"/>
    <w:rsid w:val="00CB1009"/>
    <w:rsid w:val="00CB171F"/>
    <w:rsid w:val="00CB1E71"/>
    <w:rsid w:val="00CB22ED"/>
    <w:rsid w:val="00CB255D"/>
    <w:rsid w:val="00CB2832"/>
    <w:rsid w:val="00CB3167"/>
    <w:rsid w:val="00CB3549"/>
    <w:rsid w:val="00CB3E0B"/>
    <w:rsid w:val="00CB475E"/>
    <w:rsid w:val="00CB534A"/>
    <w:rsid w:val="00CB5357"/>
    <w:rsid w:val="00CB5511"/>
    <w:rsid w:val="00CB5A7E"/>
    <w:rsid w:val="00CB60A7"/>
    <w:rsid w:val="00CB6411"/>
    <w:rsid w:val="00CB712E"/>
    <w:rsid w:val="00CB788D"/>
    <w:rsid w:val="00CC0C31"/>
    <w:rsid w:val="00CC0EB1"/>
    <w:rsid w:val="00CC1E03"/>
    <w:rsid w:val="00CC36AA"/>
    <w:rsid w:val="00CC36AE"/>
    <w:rsid w:val="00CC3779"/>
    <w:rsid w:val="00CC3EA0"/>
    <w:rsid w:val="00CC412C"/>
    <w:rsid w:val="00CC4667"/>
    <w:rsid w:val="00CC4A65"/>
    <w:rsid w:val="00CC4C01"/>
    <w:rsid w:val="00CC4C96"/>
    <w:rsid w:val="00CC56E6"/>
    <w:rsid w:val="00CC686C"/>
    <w:rsid w:val="00CD0651"/>
    <w:rsid w:val="00CD1FAD"/>
    <w:rsid w:val="00CD273F"/>
    <w:rsid w:val="00CD28C7"/>
    <w:rsid w:val="00CD2BB4"/>
    <w:rsid w:val="00CD3D9A"/>
    <w:rsid w:val="00CD473F"/>
    <w:rsid w:val="00CD4946"/>
    <w:rsid w:val="00CD5247"/>
    <w:rsid w:val="00CD53E3"/>
    <w:rsid w:val="00CD5885"/>
    <w:rsid w:val="00CD5EF7"/>
    <w:rsid w:val="00CE002A"/>
    <w:rsid w:val="00CE1625"/>
    <w:rsid w:val="00CE30A6"/>
    <w:rsid w:val="00CE33D4"/>
    <w:rsid w:val="00CE35FA"/>
    <w:rsid w:val="00CE3F09"/>
    <w:rsid w:val="00CE41CE"/>
    <w:rsid w:val="00CE467A"/>
    <w:rsid w:val="00CE4972"/>
    <w:rsid w:val="00CE512A"/>
    <w:rsid w:val="00CE554B"/>
    <w:rsid w:val="00CE5983"/>
    <w:rsid w:val="00CE5C78"/>
    <w:rsid w:val="00CE5E69"/>
    <w:rsid w:val="00CE5F73"/>
    <w:rsid w:val="00CE67D8"/>
    <w:rsid w:val="00CE67E2"/>
    <w:rsid w:val="00CE75E5"/>
    <w:rsid w:val="00CF0992"/>
    <w:rsid w:val="00CF2289"/>
    <w:rsid w:val="00CF330C"/>
    <w:rsid w:val="00CF3B84"/>
    <w:rsid w:val="00CF3C43"/>
    <w:rsid w:val="00CF3FF8"/>
    <w:rsid w:val="00CF4611"/>
    <w:rsid w:val="00CF46B3"/>
    <w:rsid w:val="00CF4956"/>
    <w:rsid w:val="00CF4F73"/>
    <w:rsid w:val="00CF53AD"/>
    <w:rsid w:val="00CF648A"/>
    <w:rsid w:val="00CF73FD"/>
    <w:rsid w:val="00CF7D3B"/>
    <w:rsid w:val="00CF7DB1"/>
    <w:rsid w:val="00D00925"/>
    <w:rsid w:val="00D00D11"/>
    <w:rsid w:val="00D01289"/>
    <w:rsid w:val="00D0153B"/>
    <w:rsid w:val="00D0294F"/>
    <w:rsid w:val="00D029C0"/>
    <w:rsid w:val="00D03146"/>
    <w:rsid w:val="00D03484"/>
    <w:rsid w:val="00D03C8E"/>
    <w:rsid w:val="00D04091"/>
    <w:rsid w:val="00D042D0"/>
    <w:rsid w:val="00D04900"/>
    <w:rsid w:val="00D04AD7"/>
    <w:rsid w:val="00D04E6A"/>
    <w:rsid w:val="00D051A0"/>
    <w:rsid w:val="00D058CA"/>
    <w:rsid w:val="00D065D0"/>
    <w:rsid w:val="00D10CFC"/>
    <w:rsid w:val="00D11894"/>
    <w:rsid w:val="00D11FAF"/>
    <w:rsid w:val="00D12646"/>
    <w:rsid w:val="00D13927"/>
    <w:rsid w:val="00D13A9A"/>
    <w:rsid w:val="00D14166"/>
    <w:rsid w:val="00D158EC"/>
    <w:rsid w:val="00D21507"/>
    <w:rsid w:val="00D2223C"/>
    <w:rsid w:val="00D22EA2"/>
    <w:rsid w:val="00D23355"/>
    <w:rsid w:val="00D23465"/>
    <w:rsid w:val="00D23C37"/>
    <w:rsid w:val="00D2405E"/>
    <w:rsid w:val="00D26845"/>
    <w:rsid w:val="00D26965"/>
    <w:rsid w:val="00D30AF3"/>
    <w:rsid w:val="00D311F7"/>
    <w:rsid w:val="00D3207A"/>
    <w:rsid w:val="00D32426"/>
    <w:rsid w:val="00D32A19"/>
    <w:rsid w:val="00D334BB"/>
    <w:rsid w:val="00D338BD"/>
    <w:rsid w:val="00D342F6"/>
    <w:rsid w:val="00D34C1C"/>
    <w:rsid w:val="00D35B76"/>
    <w:rsid w:val="00D364C7"/>
    <w:rsid w:val="00D367E9"/>
    <w:rsid w:val="00D36EF0"/>
    <w:rsid w:val="00D36FD9"/>
    <w:rsid w:val="00D374CF"/>
    <w:rsid w:val="00D37C9A"/>
    <w:rsid w:val="00D40543"/>
    <w:rsid w:val="00D40A34"/>
    <w:rsid w:val="00D40AA9"/>
    <w:rsid w:val="00D40F44"/>
    <w:rsid w:val="00D41627"/>
    <w:rsid w:val="00D4282A"/>
    <w:rsid w:val="00D43419"/>
    <w:rsid w:val="00D438BC"/>
    <w:rsid w:val="00D43E1A"/>
    <w:rsid w:val="00D43EA2"/>
    <w:rsid w:val="00D45C3F"/>
    <w:rsid w:val="00D468F4"/>
    <w:rsid w:val="00D5045F"/>
    <w:rsid w:val="00D50E40"/>
    <w:rsid w:val="00D5311D"/>
    <w:rsid w:val="00D534DF"/>
    <w:rsid w:val="00D53AD3"/>
    <w:rsid w:val="00D54BB8"/>
    <w:rsid w:val="00D5554C"/>
    <w:rsid w:val="00D55C02"/>
    <w:rsid w:val="00D55C5D"/>
    <w:rsid w:val="00D55DEF"/>
    <w:rsid w:val="00D56C21"/>
    <w:rsid w:val="00D56F87"/>
    <w:rsid w:val="00D57745"/>
    <w:rsid w:val="00D57BF3"/>
    <w:rsid w:val="00D60A5A"/>
    <w:rsid w:val="00D6207C"/>
    <w:rsid w:val="00D62C03"/>
    <w:rsid w:val="00D62E4F"/>
    <w:rsid w:val="00D63985"/>
    <w:rsid w:val="00D63DD4"/>
    <w:rsid w:val="00D63E36"/>
    <w:rsid w:val="00D64B5F"/>
    <w:rsid w:val="00D64C02"/>
    <w:rsid w:val="00D651BC"/>
    <w:rsid w:val="00D66000"/>
    <w:rsid w:val="00D666EA"/>
    <w:rsid w:val="00D67FD0"/>
    <w:rsid w:val="00D7027C"/>
    <w:rsid w:val="00D706BD"/>
    <w:rsid w:val="00D708D9"/>
    <w:rsid w:val="00D72FAD"/>
    <w:rsid w:val="00D73AE1"/>
    <w:rsid w:val="00D73D6C"/>
    <w:rsid w:val="00D73F4E"/>
    <w:rsid w:val="00D741F3"/>
    <w:rsid w:val="00D74555"/>
    <w:rsid w:val="00D75528"/>
    <w:rsid w:val="00D7579B"/>
    <w:rsid w:val="00D75C1C"/>
    <w:rsid w:val="00D76E0E"/>
    <w:rsid w:val="00D7716D"/>
    <w:rsid w:val="00D773C5"/>
    <w:rsid w:val="00D774BE"/>
    <w:rsid w:val="00D777E4"/>
    <w:rsid w:val="00D801B2"/>
    <w:rsid w:val="00D80B38"/>
    <w:rsid w:val="00D8147A"/>
    <w:rsid w:val="00D81DA0"/>
    <w:rsid w:val="00D8260C"/>
    <w:rsid w:val="00D832FB"/>
    <w:rsid w:val="00D8358A"/>
    <w:rsid w:val="00D8416D"/>
    <w:rsid w:val="00D854DC"/>
    <w:rsid w:val="00D85978"/>
    <w:rsid w:val="00D86F5B"/>
    <w:rsid w:val="00D8726F"/>
    <w:rsid w:val="00D876D3"/>
    <w:rsid w:val="00D90402"/>
    <w:rsid w:val="00D91D28"/>
    <w:rsid w:val="00D934CD"/>
    <w:rsid w:val="00D93A8F"/>
    <w:rsid w:val="00D9407A"/>
    <w:rsid w:val="00D94181"/>
    <w:rsid w:val="00D947DF"/>
    <w:rsid w:val="00D94B94"/>
    <w:rsid w:val="00D95967"/>
    <w:rsid w:val="00D966DC"/>
    <w:rsid w:val="00D96CD1"/>
    <w:rsid w:val="00D97357"/>
    <w:rsid w:val="00DA01DA"/>
    <w:rsid w:val="00DA033C"/>
    <w:rsid w:val="00DA089E"/>
    <w:rsid w:val="00DA0DB0"/>
    <w:rsid w:val="00DA169E"/>
    <w:rsid w:val="00DA17B4"/>
    <w:rsid w:val="00DA28EE"/>
    <w:rsid w:val="00DA5131"/>
    <w:rsid w:val="00DA5AC2"/>
    <w:rsid w:val="00DA69FD"/>
    <w:rsid w:val="00DA6A36"/>
    <w:rsid w:val="00DA6AF4"/>
    <w:rsid w:val="00DA73A5"/>
    <w:rsid w:val="00DA76CE"/>
    <w:rsid w:val="00DA7709"/>
    <w:rsid w:val="00DA7A00"/>
    <w:rsid w:val="00DA7B9F"/>
    <w:rsid w:val="00DB00AE"/>
    <w:rsid w:val="00DB0AB3"/>
    <w:rsid w:val="00DB2365"/>
    <w:rsid w:val="00DB2896"/>
    <w:rsid w:val="00DB2D32"/>
    <w:rsid w:val="00DB2EDF"/>
    <w:rsid w:val="00DB3FB6"/>
    <w:rsid w:val="00DB453F"/>
    <w:rsid w:val="00DB4BE0"/>
    <w:rsid w:val="00DB4EAE"/>
    <w:rsid w:val="00DB5E2A"/>
    <w:rsid w:val="00DB7855"/>
    <w:rsid w:val="00DB78EB"/>
    <w:rsid w:val="00DC02BD"/>
    <w:rsid w:val="00DC13BE"/>
    <w:rsid w:val="00DC20DC"/>
    <w:rsid w:val="00DC357E"/>
    <w:rsid w:val="00DC58C8"/>
    <w:rsid w:val="00DC5F1E"/>
    <w:rsid w:val="00DC5F32"/>
    <w:rsid w:val="00DC69D6"/>
    <w:rsid w:val="00DC7945"/>
    <w:rsid w:val="00DD144F"/>
    <w:rsid w:val="00DD1550"/>
    <w:rsid w:val="00DD2A8B"/>
    <w:rsid w:val="00DD2C12"/>
    <w:rsid w:val="00DD342E"/>
    <w:rsid w:val="00DD46B2"/>
    <w:rsid w:val="00DD48B4"/>
    <w:rsid w:val="00DD4A15"/>
    <w:rsid w:val="00DD6775"/>
    <w:rsid w:val="00DD729E"/>
    <w:rsid w:val="00DE114D"/>
    <w:rsid w:val="00DE19F2"/>
    <w:rsid w:val="00DE1C2C"/>
    <w:rsid w:val="00DE23D7"/>
    <w:rsid w:val="00DE24A9"/>
    <w:rsid w:val="00DE2892"/>
    <w:rsid w:val="00DE2D17"/>
    <w:rsid w:val="00DE31E3"/>
    <w:rsid w:val="00DE493C"/>
    <w:rsid w:val="00DE4AA3"/>
    <w:rsid w:val="00DE65D5"/>
    <w:rsid w:val="00DE6D6C"/>
    <w:rsid w:val="00DE7BE3"/>
    <w:rsid w:val="00DF0A1B"/>
    <w:rsid w:val="00DF0CB7"/>
    <w:rsid w:val="00DF192A"/>
    <w:rsid w:val="00DF37EF"/>
    <w:rsid w:val="00DF45C3"/>
    <w:rsid w:val="00DF556E"/>
    <w:rsid w:val="00DF5F66"/>
    <w:rsid w:val="00DF695F"/>
    <w:rsid w:val="00DF736C"/>
    <w:rsid w:val="00E008A8"/>
    <w:rsid w:val="00E01C75"/>
    <w:rsid w:val="00E03B7F"/>
    <w:rsid w:val="00E04CD5"/>
    <w:rsid w:val="00E04E58"/>
    <w:rsid w:val="00E0575F"/>
    <w:rsid w:val="00E06DF1"/>
    <w:rsid w:val="00E07220"/>
    <w:rsid w:val="00E076E8"/>
    <w:rsid w:val="00E07F60"/>
    <w:rsid w:val="00E1011C"/>
    <w:rsid w:val="00E1035C"/>
    <w:rsid w:val="00E108C4"/>
    <w:rsid w:val="00E1132F"/>
    <w:rsid w:val="00E11BDE"/>
    <w:rsid w:val="00E11D49"/>
    <w:rsid w:val="00E12131"/>
    <w:rsid w:val="00E123E0"/>
    <w:rsid w:val="00E12616"/>
    <w:rsid w:val="00E144EC"/>
    <w:rsid w:val="00E14B66"/>
    <w:rsid w:val="00E14C73"/>
    <w:rsid w:val="00E15494"/>
    <w:rsid w:val="00E16218"/>
    <w:rsid w:val="00E16DFF"/>
    <w:rsid w:val="00E178BA"/>
    <w:rsid w:val="00E218B7"/>
    <w:rsid w:val="00E2202B"/>
    <w:rsid w:val="00E22033"/>
    <w:rsid w:val="00E2273F"/>
    <w:rsid w:val="00E233BC"/>
    <w:rsid w:val="00E24999"/>
    <w:rsid w:val="00E260D6"/>
    <w:rsid w:val="00E2632E"/>
    <w:rsid w:val="00E270BC"/>
    <w:rsid w:val="00E27CF2"/>
    <w:rsid w:val="00E3070C"/>
    <w:rsid w:val="00E30B47"/>
    <w:rsid w:val="00E312CC"/>
    <w:rsid w:val="00E31599"/>
    <w:rsid w:val="00E326B4"/>
    <w:rsid w:val="00E32C95"/>
    <w:rsid w:val="00E33F09"/>
    <w:rsid w:val="00E34977"/>
    <w:rsid w:val="00E35699"/>
    <w:rsid w:val="00E365B1"/>
    <w:rsid w:val="00E3680D"/>
    <w:rsid w:val="00E37199"/>
    <w:rsid w:val="00E3787F"/>
    <w:rsid w:val="00E40020"/>
    <w:rsid w:val="00E413F7"/>
    <w:rsid w:val="00E417E7"/>
    <w:rsid w:val="00E42707"/>
    <w:rsid w:val="00E42A87"/>
    <w:rsid w:val="00E42FA4"/>
    <w:rsid w:val="00E434E6"/>
    <w:rsid w:val="00E44C03"/>
    <w:rsid w:val="00E44F8D"/>
    <w:rsid w:val="00E45007"/>
    <w:rsid w:val="00E45C98"/>
    <w:rsid w:val="00E46BDE"/>
    <w:rsid w:val="00E50614"/>
    <w:rsid w:val="00E5132E"/>
    <w:rsid w:val="00E526F0"/>
    <w:rsid w:val="00E53398"/>
    <w:rsid w:val="00E5417F"/>
    <w:rsid w:val="00E546D6"/>
    <w:rsid w:val="00E5491D"/>
    <w:rsid w:val="00E549B5"/>
    <w:rsid w:val="00E54B0B"/>
    <w:rsid w:val="00E555BF"/>
    <w:rsid w:val="00E55999"/>
    <w:rsid w:val="00E5741D"/>
    <w:rsid w:val="00E57D98"/>
    <w:rsid w:val="00E60934"/>
    <w:rsid w:val="00E60C76"/>
    <w:rsid w:val="00E632E8"/>
    <w:rsid w:val="00E6432D"/>
    <w:rsid w:val="00E64A23"/>
    <w:rsid w:val="00E64B0B"/>
    <w:rsid w:val="00E6613D"/>
    <w:rsid w:val="00E668E6"/>
    <w:rsid w:val="00E66E3E"/>
    <w:rsid w:val="00E671FF"/>
    <w:rsid w:val="00E67CB7"/>
    <w:rsid w:val="00E703CF"/>
    <w:rsid w:val="00E70DA4"/>
    <w:rsid w:val="00E71181"/>
    <w:rsid w:val="00E71DFF"/>
    <w:rsid w:val="00E73727"/>
    <w:rsid w:val="00E73B3A"/>
    <w:rsid w:val="00E7459B"/>
    <w:rsid w:val="00E74A01"/>
    <w:rsid w:val="00E7621A"/>
    <w:rsid w:val="00E763B4"/>
    <w:rsid w:val="00E76606"/>
    <w:rsid w:val="00E77812"/>
    <w:rsid w:val="00E82B5D"/>
    <w:rsid w:val="00E83502"/>
    <w:rsid w:val="00E84BED"/>
    <w:rsid w:val="00E8518A"/>
    <w:rsid w:val="00E859C5"/>
    <w:rsid w:val="00E86A5D"/>
    <w:rsid w:val="00E87600"/>
    <w:rsid w:val="00E87702"/>
    <w:rsid w:val="00E87A70"/>
    <w:rsid w:val="00E90675"/>
    <w:rsid w:val="00E91D76"/>
    <w:rsid w:val="00E92041"/>
    <w:rsid w:val="00E9391A"/>
    <w:rsid w:val="00E9418D"/>
    <w:rsid w:val="00E94A2B"/>
    <w:rsid w:val="00E95552"/>
    <w:rsid w:val="00E9561B"/>
    <w:rsid w:val="00E95E87"/>
    <w:rsid w:val="00EA0187"/>
    <w:rsid w:val="00EA0766"/>
    <w:rsid w:val="00EA0C4B"/>
    <w:rsid w:val="00EA1A7B"/>
    <w:rsid w:val="00EA1D21"/>
    <w:rsid w:val="00EA3361"/>
    <w:rsid w:val="00EA3387"/>
    <w:rsid w:val="00EA3628"/>
    <w:rsid w:val="00EA4C46"/>
    <w:rsid w:val="00EA4D43"/>
    <w:rsid w:val="00EA57D4"/>
    <w:rsid w:val="00EA5FB8"/>
    <w:rsid w:val="00EA6745"/>
    <w:rsid w:val="00EA6DCA"/>
    <w:rsid w:val="00EA6F4B"/>
    <w:rsid w:val="00EA72CF"/>
    <w:rsid w:val="00EB0750"/>
    <w:rsid w:val="00EB13E1"/>
    <w:rsid w:val="00EB2638"/>
    <w:rsid w:val="00EB6AF6"/>
    <w:rsid w:val="00EB7F87"/>
    <w:rsid w:val="00EC0C33"/>
    <w:rsid w:val="00EC2CCA"/>
    <w:rsid w:val="00EC370C"/>
    <w:rsid w:val="00EC4C54"/>
    <w:rsid w:val="00EC53D3"/>
    <w:rsid w:val="00EC6EB3"/>
    <w:rsid w:val="00EC701E"/>
    <w:rsid w:val="00ED12F8"/>
    <w:rsid w:val="00ED19C6"/>
    <w:rsid w:val="00ED2A56"/>
    <w:rsid w:val="00ED2AC9"/>
    <w:rsid w:val="00ED37CC"/>
    <w:rsid w:val="00ED4A97"/>
    <w:rsid w:val="00ED4B7F"/>
    <w:rsid w:val="00ED4BF0"/>
    <w:rsid w:val="00ED5779"/>
    <w:rsid w:val="00ED5E3C"/>
    <w:rsid w:val="00ED6504"/>
    <w:rsid w:val="00ED6ACC"/>
    <w:rsid w:val="00ED7761"/>
    <w:rsid w:val="00ED78DA"/>
    <w:rsid w:val="00ED7DB0"/>
    <w:rsid w:val="00ED7FD1"/>
    <w:rsid w:val="00EE0360"/>
    <w:rsid w:val="00EE1413"/>
    <w:rsid w:val="00EE1420"/>
    <w:rsid w:val="00EE1FF0"/>
    <w:rsid w:val="00EE23D4"/>
    <w:rsid w:val="00EE271A"/>
    <w:rsid w:val="00EE2ED4"/>
    <w:rsid w:val="00EE3AC8"/>
    <w:rsid w:val="00EE408D"/>
    <w:rsid w:val="00EE47BB"/>
    <w:rsid w:val="00EE5D8C"/>
    <w:rsid w:val="00EE5FF7"/>
    <w:rsid w:val="00EE6359"/>
    <w:rsid w:val="00EE6C84"/>
    <w:rsid w:val="00EE7332"/>
    <w:rsid w:val="00EE73E0"/>
    <w:rsid w:val="00EE7CA4"/>
    <w:rsid w:val="00EF0663"/>
    <w:rsid w:val="00EF1B81"/>
    <w:rsid w:val="00EF20C4"/>
    <w:rsid w:val="00EF316E"/>
    <w:rsid w:val="00EF38E6"/>
    <w:rsid w:val="00EF4D88"/>
    <w:rsid w:val="00EF5B9A"/>
    <w:rsid w:val="00EF6DFE"/>
    <w:rsid w:val="00EF78CC"/>
    <w:rsid w:val="00EF7EDD"/>
    <w:rsid w:val="00EF7F4B"/>
    <w:rsid w:val="00F005FB"/>
    <w:rsid w:val="00F0128F"/>
    <w:rsid w:val="00F02191"/>
    <w:rsid w:val="00F02C6A"/>
    <w:rsid w:val="00F031FB"/>
    <w:rsid w:val="00F03342"/>
    <w:rsid w:val="00F046E3"/>
    <w:rsid w:val="00F04F4E"/>
    <w:rsid w:val="00F05066"/>
    <w:rsid w:val="00F05E3D"/>
    <w:rsid w:val="00F06F2E"/>
    <w:rsid w:val="00F07E14"/>
    <w:rsid w:val="00F11835"/>
    <w:rsid w:val="00F11B89"/>
    <w:rsid w:val="00F13C56"/>
    <w:rsid w:val="00F140F6"/>
    <w:rsid w:val="00F14528"/>
    <w:rsid w:val="00F14BD4"/>
    <w:rsid w:val="00F1549D"/>
    <w:rsid w:val="00F1556D"/>
    <w:rsid w:val="00F15CA2"/>
    <w:rsid w:val="00F16893"/>
    <w:rsid w:val="00F1693E"/>
    <w:rsid w:val="00F16C1B"/>
    <w:rsid w:val="00F172F0"/>
    <w:rsid w:val="00F17687"/>
    <w:rsid w:val="00F179A0"/>
    <w:rsid w:val="00F20015"/>
    <w:rsid w:val="00F214CE"/>
    <w:rsid w:val="00F219AE"/>
    <w:rsid w:val="00F22559"/>
    <w:rsid w:val="00F233CE"/>
    <w:rsid w:val="00F23ED0"/>
    <w:rsid w:val="00F24581"/>
    <w:rsid w:val="00F26E61"/>
    <w:rsid w:val="00F2701B"/>
    <w:rsid w:val="00F275CC"/>
    <w:rsid w:val="00F277C1"/>
    <w:rsid w:val="00F27A35"/>
    <w:rsid w:val="00F30B4C"/>
    <w:rsid w:val="00F31196"/>
    <w:rsid w:val="00F3175A"/>
    <w:rsid w:val="00F31B5D"/>
    <w:rsid w:val="00F31F00"/>
    <w:rsid w:val="00F322C1"/>
    <w:rsid w:val="00F32C03"/>
    <w:rsid w:val="00F33D6D"/>
    <w:rsid w:val="00F343C8"/>
    <w:rsid w:val="00F343E9"/>
    <w:rsid w:val="00F3589C"/>
    <w:rsid w:val="00F4010D"/>
    <w:rsid w:val="00F40D19"/>
    <w:rsid w:val="00F410F2"/>
    <w:rsid w:val="00F412CC"/>
    <w:rsid w:val="00F42C22"/>
    <w:rsid w:val="00F431AC"/>
    <w:rsid w:val="00F43DD4"/>
    <w:rsid w:val="00F44485"/>
    <w:rsid w:val="00F45A48"/>
    <w:rsid w:val="00F45DCA"/>
    <w:rsid w:val="00F46C31"/>
    <w:rsid w:val="00F47729"/>
    <w:rsid w:val="00F47DC0"/>
    <w:rsid w:val="00F500D7"/>
    <w:rsid w:val="00F50393"/>
    <w:rsid w:val="00F51A89"/>
    <w:rsid w:val="00F51B36"/>
    <w:rsid w:val="00F523C8"/>
    <w:rsid w:val="00F52D59"/>
    <w:rsid w:val="00F534C7"/>
    <w:rsid w:val="00F53998"/>
    <w:rsid w:val="00F53F81"/>
    <w:rsid w:val="00F542A6"/>
    <w:rsid w:val="00F54549"/>
    <w:rsid w:val="00F559A5"/>
    <w:rsid w:val="00F561F3"/>
    <w:rsid w:val="00F563D1"/>
    <w:rsid w:val="00F56478"/>
    <w:rsid w:val="00F564CC"/>
    <w:rsid w:val="00F5679D"/>
    <w:rsid w:val="00F56AE2"/>
    <w:rsid w:val="00F56C1D"/>
    <w:rsid w:val="00F600F6"/>
    <w:rsid w:val="00F6114F"/>
    <w:rsid w:val="00F622EE"/>
    <w:rsid w:val="00F6236E"/>
    <w:rsid w:val="00F63973"/>
    <w:rsid w:val="00F64B48"/>
    <w:rsid w:val="00F66429"/>
    <w:rsid w:val="00F6691D"/>
    <w:rsid w:val="00F67342"/>
    <w:rsid w:val="00F67F26"/>
    <w:rsid w:val="00F7043C"/>
    <w:rsid w:val="00F71739"/>
    <w:rsid w:val="00F71FBA"/>
    <w:rsid w:val="00F72010"/>
    <w:rsid w:val="00F72215"/>
    <w:rsid w:val="00F7244A"/>
    <w:rsid w:val="00F73FDB"/>
    <w:rsid w:val="00F7446F"/>
    <w:rsid w:val="00F74E82"/>
    <w:rsid w:val="00F7524D"/>
    <w:rsid w:val="00F7636A"/>
    <w:rsid w:val="00F763A7"/>
    <w:rsid w:val="00F7669F"/>
    <w:rsid w:val="00F81031"/>
    <w:rsid w:val="00F81E3C"/>
    <w:rsid w:val="00F82717"/>
    <w:rsid w:val="00F82DFD"/>
    <w:rsid w:val="00F82FC0"/>
    <w:rsid w:val="00F83DD3"/>
    <w:rsid w:val="00F83E6C"/>
    <w:rsid w:val="00F84A1B"/>
    <w:rsid w:val="00F85A04"/>
    <w:rsid w:val="00F86726"/>
    <w:rsid w:val="00F86C95"/>
    <w:rsid w:val="00F86CF5"/>
    <w:rsid w:val="00F87872"/>
    <w:rsid w:val="00F87CA0"/>
    <w:rsid w:val="00F87F76"/>
    <w:rsid w:val="00F9123F"/>
    <w:rsid w:val="00F91918"/>
    <w:rsid w:val="00F93905"/>
    <w:rsid w:val="00F9398C"/>
    <w:rsid w:val="00F93B25"/>
    <w:rsid w:val="00F93DDF"/>
    <w:rsid w:val="00F944BA"/>
    <w:rsid w:val="00F951F0"/>
    <w:rsid w:val="00F953DF"/>
    <w:rsid w:val="00F9588B"/>
    <w:rsid w:val="00F95A33"/>
    <w:rsid w:val="00F95A7A"/>
    <w:rsid w:val="00F95E21"/>
    <w:rsid w:val="00F97555"/>
    <w:rsid w:val="00F97C6B"/>
    <w:rsid w:val="00FA0C6C"/>
    <w:rsid w:val="00FA1595"/>
    <w:rsid w:val="00FA16C9"/>
    <w:rsid w:val="00FA174E"/>
    <w:rsid w:val="00FA27E8"/>
    <w:rsid w:val="00FA4CA0"/>
    <w:rsid w:val="00FA5232"/>
    <w:rsid w:val="00FA5259"/>
    <w:rsid w:val="00FA5D37"/>
    <w:rsid w:val="00FA5F93"/>
    <w:rsid w:val="00FA68F9"/>
    <w:rsid w:val="00FA6D4E"/>
    <w:rsid w:val="00FA6F66"/>
    <w:rsid w:val="00FB0BAC"/>
    <w:rsid w:val="00FB0CEB"/>
    <w:rsid w:val="00FB10BA"/>
    <w:rsid w:val="00FB1108"/>
    <w:rsid w:val="00FB1951"/>
    <w:rsid w:val="00FB1955"/>
    <w:rsid w:val="00FB1CD8"/>
    <w:rsid w:val="00FB1DBD"/>
    <w:rsid w:val="00FB2291"/>
    <w:rsid w:val="00FB23A2"/>
    <w:rsid w:val="00FB3ED0"/>
    <w:rsid w:val="00FB46B1"/>
    <w:rsid w:val="00FB5796"/>
    <w:rsid w:val="00FB59F3"/>
    <w:rsid w:val="00FB5ED6"/>
    <w:rsid w:val="00FB62D9"/>
    <w:rsid w:val="00FB63B1"/>
    <w:rsid w:val="00FB65CB"/>
    <w:rsid w:val="00FB6D82"/>
    <w:rsid w:val="00FB6E57"/>
    <w:rsid w:val="00FB6F4C"/>
    <w:rsid w:val="00FB7B6C"/>
    <w:rsid w:val="00FC24A4"/>
    <w:rsid w:val="00FC261B"/>
    <w:rsid w:val="00FC34F4"/>
    <w:rsid w:val="00FC364D"/>
    <w:rsid w:val="00FC47FA"/>
    <w:rsid w:val="00FC4C24"/>
    <w:rsid w:val="00FC5AE6"/>
    <w:rsid w:val="00FC5B4E"/>
    <w:rsid w:val="00FC5D40"/>
    <w:rsid w:val="00FC612D"/>
    <w:rsid w:val="00FC6161"/>
    <w:rsid w:val="00FC6230"/>
    <w:rsid w:val="00FC69F6"/>
    <w:rsid w:val="00FC6A3F"/>
    <w:rsid w:val="00FC7AC8"/>
    <w:rsid w:val="00FD2F0B"/>
    <w:rsid w:val="00FD359F"/>
    <w:rsid w:val="00FD388E"/>
    <w:rsid w:val="00FD4EC0"/>
    <w:rsid w:val="00FD5195"/>
    <w:rsid w:val="00FD545C"/>
    <w:rsid w:val="00FD56B7"/>
    <w:rsid w:val="00FD65D4"/>
    <w:rsid w:val="00FD66FC"/>
    <w:rsid w:val="00FD736A"/>
    <w:rsid w:val="00FD7E2A"/>
    <w:rsid w:val="00FE14A0"/>
    <w:rsid w:val="00FE2177"/>
    <w:rsid w:val="00FE2835"/>
    <w:rsid w:val="00FE286C"/>
    <w:rsid w:val="00FE2EB5"/>
    <w:rsid w:val="00FE4093"/>
    <w:rsid w:val="00FE41E5"/>
    <w:rsid w:val="00FE4253"/>
    <w:rsid w:val="00FE5552"/>
    <w:rsid w:val="00FE6043"/>
    <w:rsid w:val="00FE7060"/>
    <w:rsid w:val="00FE710B"/>
    <w:rsid w:val="00FF056C"/>
    <w:rsid w:val="00FF0741"/>
    <w:rsid w:val="00FF1047"/>
    <w:rsid w:val="00FF14B8"/>
    <w:rsid w:val="00FF17FA"/>
    <w:rsid w:val="00FF18B9"/>
    <w:rsid w:val="00FF26BD"/>
    <w:rsid w:val="00FF2E55"/>
    <w:rsid w:val="00FF38F7"/>
    <w:rsid w:val="00FF3CB6"/>
    <w:rsid w:val="00FF46FA"/>
    <w:rsid w:val="00FF513D"/>
    <w:rsid w:val="00FF553C"/>
    <w:rsid w:val="00FF55D3"/>
    <w:rsid w:val="00FF5980"/>
    <w:rsid w:val="00FF654A"/>
    <w:rsid w:val="00FF693A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F0"/>
    <w:pPr>
      <w:ind w:left="720"/>
      <w:contextualSpacing/>
    </w:pPr>
  </w:style>
  <w:style w:type="character" w:customStyle="1" w:styleId="3">
    <w:name w:val="Основной текст 3 Знак"/>
    <w:basedOn w:val="a0"/>
    <w:link w:val="30"/>
    <w:semiHidden/>
    <w:rsid w:val="00B014F0"/>
    <w:rPr>
      <w:rFonts w:ascii="Times New Roman" w:eastAsia="Times New Roman" w:hAnsi="Times New Roman" w:cs="Times New Roman"/>
      <w:color w:val="000000"/>
      <w:spacing w:val="-5"/>
      <w:sz w:val="36"/>
      <w:szCs w:val="20"/>
      <w:shd w:val="clear" w:color="auto" w:fill="FFFFFF"/>
      <w:lang w:eastAsia="ru-RU"/>
    </w:rPr>
  </w:style>
  <w:style w:type="paragraph" w:styleId="30">
    <w:name w:val="Body Text 3"/>
    <w:basedOn w:val="a"/>
    <w:link w:val="3"/>
    <w:semiHidden/>
    <w:rsid w:val="00B014F0"/>
    <w:pPr>
      <w:widowControl w:val="0"/>
      <w:shd w:val="clear" w:color="auto" w:fill="FFFFFF"/>
      <w:spacing w:before="192"/>
      <w:jc w:val="center"/>
    </w:pPr>
    <w:rPr>
      <w:color w:val="000000"/>
      <w:spacing w:val="-5"/>
      <w:sz w:val="36"/>
      <w:szCs w:val="20"/>
    </w:rPr>
  </w:style>
  <w:style w:type="paragraph" w:styleId="a4">
    <w:name w:val="Body Text"/>
    <w:basedOn w:val="a"/>
    <w:link w:val="a5"/>
    <w:unhideWhenUsed/>
    <w:rsid w:val="00B014F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B0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01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014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14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B014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014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014F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B014F0"/>
  </w:style>
  <w:style w:type="character" w:customStyle="1" w:styleId="ab">
    <w:name w:val="Верхний колонтитул Знак"/>
    <w:basedOn w:val="a0"/>
    <w:link w:val="ac"/>
    <w:uiPriority w:val="99"/>
    <w:semiHidden/>
    <w:rsid w:val="00B0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B014F0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014F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B014F0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014F0"/>
    <w:pPr>
      <w:widowControl w:val="0"/>
      <w:shd w:val="clear" w:color="auto" w:fill="FFFFFF"/>
      <w:spacing w:line="365" w:lineRule="exact"/>
      <w:jc w:val="both"/>
    </w:pPr>
    <w:rPr>
      <w:rFonts w:eastAsiaTheme="minorHAnsi"/>
      <w:b/>
      <w:bCs/>
      <w:spacing w:val="5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B014F0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B014F0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B014F0"/>
    <w:pPr>
      <w:widowControl w:val="0"/>
      <w:shd w:val="clear" w:color="auto" w:fill="FFFFFF"/>
      <w:spacing w:line="240" w:lineRule="atLeast"/>
    </w:pPr>
    <w:rPr>
      <w:rFonts w:eastAsiaTheme="minorHAnsi"/>
      <w:spacing w:val="2"/>
      <w:sz w:val="21"/>
      <w:szCs w:val="21"/>
      <w:lang w:eastAsia="en-US"/>
    </w:rPr>
  </w:style>
  <w:style w:type="character" w:customStyle="1" w:styleId="5TimesNewRoman">
    <w:name w:val="Основной текст (5) + Times New Roman"/>
    <w:aliases w:val="10,5 pt,Интервал 0 pt"/>
    <w:basedOn w:val="a0"/>
    <w:uiPriority w:val="99"/>
    <w:rsid w:val="00B014F0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014F0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14F0"/>
    <w:pPr>
      <w:widowControl w:val="0"/>
      <w:shd w:val="clear" w:color="auto" w:fill="FFFFFF"/>
      <w:spacing w:line="307" w:lineRule="exact"/>
      <w:ind w:hanging="420"/>
    </w:pPr>
    <w:rPr>
      <w:rFonts w:ascii="Calibri" w:eastAsiaTheme="minorHAnsi" w:hAnsi="Calibri" w:cs="Calibri"/>
      <w:spacing w:val="3"/>
      <w:sz w:val="19"/>
      <w:szCs w:val="19"/>
      <w:lang w:eastAsia="en-US"/>
    </w:rPr>
  </w:style>
  <w:style w:type="character" w:customStyle="1" w:styleId="5TimesNewRoman1">
    <w:name w:val="Основной текст (5) + Times New Roman1"/>
    <w:aliases w:val="12 pt,Интервал 0 pt6"/>
    <w:basedOn w:val="5"/>
    <w:uiPriority w:val="99"/>
    <w:rsid w:val="00B014F0"/>
    <w:rPr>
      <w:rFonts w:ascii="Times New Roman" w:hAnsi="Times New Roman" w:cs="Times New Roman"/>
      <w:spacing w:val="-5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B014F0"/>
    <w:rPr>
      <w:rFonts w:ascii="Calibri" w:hAnsi="Calibri" w:cs="Calibri"/>
      <w:b/>
      <w:bCs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014F0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4"/>
      <w:sz w:val="22"/>
      <w:szCs w:val="22"/>
      <w:lang w:eastAsia="en-US"/>
    </w:rPr>
  </w:style>
  <w:style w:type="character" w:customStyle="1" w:styleId="6TimesNewRoman">
    <w:name w:val="Основной текст (6) + Times New Roman"/>
    <w:aliases w:val="102,5 pt5,Не полужирный,Интервал 0 pt5"/>
    <w:basedOn w:val="6"/>
    <w:uiPriority w:val="99"/>
    <w:rsid w:val="00B014F0"/>
    <w:rPr>
      <w:rFonts w:ascii="Times New Roman" w:hAnsi="Times New Roman" w:cs="Times New Roman"/>
      <w:b w:val="0"/>
      <w:bCs w:val="0"/>
      <w:spacing w:val="2"/>
      <w:sz w:val="21"/>
      <w:szCs w:val="21"/>
    </w:rPr>
  </w:style>
  <w:style w:type="character" w:customStyle="1" w:styleId="6TimesNewRoman3">
    <w:name w:val="Основной текст (6) + Times New Roman3"/>
    <w:aliases w:val="9,5 pt4,Не полужирный3,Интервал 0 pt4"/>
    <w:basedOn w:val="6"/>
    <w:uiPriority w:val="99"/>
    <w:rsid w:val="00B014F0"/>
    <w:rPr>
      <w:rFonts w:ascii="Times New Roman" w:hAnsi="Times New Roman" w:cs="Times New Roman"/>
      <w:b w:val="0"/>
      <w:bCs w:val="0"/>
      <w:spacing w:val="2"/>
      <w:sz w:val="19"/>
      <w:szCs w:val="19"/>
      <w:u w:val="none"/>
    </w:rPr>
  </w:style>
  <w:style w:type="character" w:customStyle="1" w:styleId="33">
    <w:name w:val="Основной текст (3)_"/>
    <w:basedOn w:val="a0"/>
    <w:link w:val="310"/>
    <w:uiPriority w:val="99"/>
    <w:rsid w:val="00B014F0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B014F0"/>
    <w:pPr>
      <w:widowControl w:val="0"/>
      <w:shd w:val="clear" w:color="auto" w:fill="FFFFFF"/>
      <w:spacing w:before="300" w:line="365" w:lineRule="exact"/>
      <w:ind w:hanging="360"/>
    </w:pPr>
    <w:rPr>
      <w:rFonts w:eastAsiaTheme="minorHAnsi"/>
      <w:spacing w:val="3"/>
      <w:sz w:val="22"/>
      <w:szCs w:val="22"/>
      <w:lang w:eastAsia="en-US"/>
    </w:rPr>
  </w:style>
  <w:style w:type="character" w:customStyle="1" w:styleId="30pt">
    <w:name w:val="Основной текст (3) + Интервал 0 pt"/>
    <w:basedOn w:val="33"/>
    <w:uiPriority w:val="99"/>
    <w:rsid w:val="00B014F0"/>
    <w:rPr>
      <w:spacing w:val="4"/>
      <w:u w:val="none"/>
    </w:rPr>
  </w:style>
  <w:style w:type="character" w:customStyle="1" w:styleId="0pt">
    <w:name w:val="Основной текст + Интервал 0 pt"/>
    <w:basedOn w:val="1"/>
    <w:uiPriority w:val="99"/>
    <w:rsid w:val="00B014F0"/>
    <w:rPr>
      <w:spacing w:val="1"/>
      <w:u w:val="none"/>
    </w:rPr>
  </w:style>
  <w:style w:type="character" w:customStyle="1" w:styleId="6TimesNewRoman1">
    <w:name w:val="Основной текст (6) + Times New Roman1"/>
    <w:aliases w:val="101,5 pt2,Не полужирный1,Интервал 0 pt2"/>
    <w:basedOn w:val="6"/>
    <w:uiPriority w:val="99"/>
    <w:rsid w:val="00B014F0"/>
    <w:rPr>
      <w:rFonts w:ascii="Times New Roman" w:hAnsi="Times New Roman" w:cs="Times New Roman"/>
      <w:b w:val="0"/>
      <w:bCs w:val="0"/>
      <w:spacing w:val="1"/>
      <w:sz w:val="21"/>
      <w:szCs w:val="21"/>
      <w:u w:val="none"/>
    </w:rPr>
  </w:style>
  <w:style w:type="character" w:customStyle="1" w:styleId="0pt2">
    <w:name w:val="Основной текст + Интервал 0 pt2"/>
    <w:basedOn w:val="1"/>
    <w:uiPriority w:val="99"/>
    <w:rsid w:val="00B014F0"/>
    <w:rPr>
      <w:spacing w:val="1"/>
      <w:u w:val="none"/>
    </w:rPr>
  </w:style>
  <w:style w:type="paragraph" w:customStyle="1" w:styleId="10">
    <w:name w:val="Обычный1"/>
    <w:rsid w:val="00B014F0"/>
    <w:pPr>
      <w:widowControl w:val="0"/>
      <w:snapToGrid w:val="0"/>
      <w:spacing w:after="0" w:line="300" w:lineRule="auto"/>
      <w:ind w:left="360" w:firstLine="3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014F0"/>
  </w:style>
  <w:style w:type="paragraph" w:customStyle="1" w:styleId="FR2">
    <w:name w:val="FR2"/>
    <w:rsid w:val="00B014F0"/>
    <w:pPr>
      <w:widowControl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7130</Words>
  <Characters>40642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2018-10-08T07:00:00Z</dcterms:created>
  <dcterms:modified xsi:type="dcterms:W3CDTF">2018-10-08T07:29:00Z</dcterms:modified>
</cp:coreProperties>
</file>